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01E686A5"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4F4885">
        <w:rPr>
          <w:b/>
          <w:sz w:val="24"/>
        </w:rPr>
        <w:t>Dolby</w:t>
      </w:r>
      <w:r w:rsidR="00EC1BC9">
        <w:rPr>
          <w:b/>
          <w:sz w:val="24"/>
        </w:rPr>
        <w:t xml:space="preserve"> Laboratories, Inc</w:t>
      </w:r>
      <w:r w:rsidR="00EC1BC9">
        <w:rPr>
          <w:b/>
          <w:sz w:val="24"/>
        </w:rPr>
        <w:t>.</w:t>
      </w:r>
      <w:r w:rsidR="003D4518">
        <w:rPr>
          <w:b/>
          <w:sz w:val="24"/>
        </w:rPr>
        <w:t>, Fraunhofer IIS</w:t>
      </w:r>
    </w:p>
    <w:p w14:paraId="391DEB38" w14:textId="0E0CFE90" w:rsidR="005E5CF5" w:rsidRDefault="00A72684">
      <w:pPr>
        <w:tabs>
          <w:tab w:val="left" w:pos="2127"/>
        </w:tabs>
        <w:ind w:left="2131" w:hanging="2131"/>
        <w:rPr>
          <w:b/>
          <w:sz w:val="24"/>
        </w:rPr>
      </w:pPr>
      <w:r>
        <w:rPr>
          <w:b/>
          <w:sz w:val="24"/>
        </w:rPr>
        <w:t>Title:</w:t>
      </w:r>
      <w:r>
        <w:rPr>
          <w:b/>
          <w:sz w:val="24"/>
        </w:rPr>
        <w:tab/>
      </w:r>
      <w:r w:rsidR="00E2294F">
        <w:rPr>
          <w:b/>
          <w:sz w:val="24"/>
        </w:rPr>
        <w:t>Further c</w:t>
      </w:r>
      <w:r w:rsidR="00CB2445">
        <w:rPr>
          <w:b/>
          <w:sz w:val="24"/>
        </w:rPr>
        <w:t xml:space="preserve">onsolidation of </w:t>
      </w:r>
      <w:r>
        <w:rPr>
          <w:b/>
          <w:sz w:val="24"/>
        </w:rPr>
        <w:t xml:space="preserve">IVAS Design Constraints (IVAS-4) </w:t>
      </w:r>
    </w:p>
    <w:p w14:paraId="57F8E139" w14:textId="155D2784" w:rsidR="008779B5" w:rsidRPr="00972E57" w:rsidRDefault="008779B5" w:rsidP="008779B5">
      <w:pPr>
        <w:tabs>
          <w:tab w:val="left" w:pos="2127"/>
        </w:tabs>
        <w:ind w:left="2131" w:hanging="2131"/>
        <w:rPr>
          <w:b/>
          <w:sz w:val="24"/>
        </w:rPr>
      </w:pPr>
      <w:r w:rsidRPr="00972E57">
        <w:rPr>
          <w:b/>
          <w:sz w:val="24"/>
        </w:rPr>
        <w:t>Document for:</w:t>
      </w:r>
      <w:r w:rsidRPr="00972E57">
        <w:rPr>
          <w:b/>
          <w:sz w:val="24"/>
        </w:rPr>
        <w:tab/>
      </w:r>
      <w:r>
        <w:rPr>
          <w:b/>
          <w:sz w:val="24"/>
        </w:rPr>
        <w:t>Discussion and Agreement</w:t>
      </w:r>
    </w:p>
    <w:p w14:paraId="69B94CBD" w14:textId="03C81F18" w:rsidR="00EE1984" w:rsidRDefault="008779B5" w:rsidP="008779B5">
      <w:pPr>
        <w:tabs>
          <w:tab w:val="left" w:pos="2127"/>
        </w:tabs>
        <w:ind w:left="2131" w:hanging="2131"/>
        <w:rPr>
          <w:b/>
          <w:sz w:val="24"/>
        </w:rPr>
      </w:pPr>
      <w:r w:rsidRPr="00972E57">
        <w:rPr>
          <w:b/>
          <w:sz w:val="24"/>
        </w:rPr>
        <w:t>Agenda Item:</w:t>
      </w:r>
      <w:r w:rsidRPr="00972E57">
        <w:rPr>
          <w:b/>
          <w:sz w:val="24"/>
        </w:rPr>
        <w:tab/>
      </w:r>
      <w:r w:rsidR="003D4518">
        <w:rPr>
          <w:b/>
          <w:sz w:val="24"/>
        </w:rPr>
        <w:t>7.5</w:t>
      </w:r>
    </w:p>
    <w:bookmarkEnd w:id="0"/>
    <w:bookmarkEnd w:id="1"/>
    <w:p w14:paraId="48CEC80E" w14:textId="77777777" w:rsidR="005E5CF5" w:rsidRDefault="005E5CF5">
      <w:pPr>
        <w:pBdr>
          <w:top w:val="single" w:sz="12" w:space="1" w:color="auto"/>
        </w:pBdr>
      </w:pPr>
    </w:p>
    <w:p w14:paraId="3FDD9275" w14:textId="32F4A95D" w:rsidR="005E5CF5" w:rsidRDefault="005E5CF5">
      <w:pPr>
        <w:pBdr>
          <w:top w:val="single" w:sz="12" w:space="1" w:color="auto"/>
        </w:pBdr>
        <w:spacing w:after="0"/>
        <w:rPr>
          <w:lang w:val="en-US"/>
        </w:rPr>
      </w:pPr>
    </w:p>
    <w:p w14:paraId="1A9025E0" w14:textId="683F1265" w:rsidR="000464CE" w:rsidRPr="00EC1BC9" w:rsidRDefault="00E2294F" w:rsidP="000464CE">
      <w:pPr>
        <w:rPr>
          <w:bCs/>
          <w:sz w:val="24"/>
        </w:rPr>
      </w:pPr>
      <w:r>
        <w:t xml:space="preserve">At </w:t>
      </w:r>
      <w:r w:rsidR="00D73ED9" w:rsidRPr="00D73ED9">
        <w:t>SA4-e (AH)</w:t>
      </w:r>
      <w:r w:rsidR="00D73ED9" w:rsidRPr="00D73ED9">
        <w:t xml:space="preserve"> Audio SWG </w:t>
      </w:r>
      <w:r w:rsidR="00D73ED9" w:rsidRPr="00D73ED9">
        <w:t>post 120-e</w:t>
      </w:r>
      <w:r w:rsidR="00D73ED9">
        <w:t xml:space="preserve"> telcos</w:t>
      </w:r>
      <w:r>
        <w:t>, contribution</w:t>
      </w:r>
      <w:r w:rsidR="00470703">
        <w:t>s</w:t>
      </w:r>
      <w:r>
        <w:t xml:space="preserve"> S4aA220008 </w:t>
      </w:r>
      <w:r w:rsidR="00470703">
        <w:t xml:space="preserve">and S4aA220016 </w:t>
      </w:r>
      <w:r w:rsidR="000464CE">
        <w:t xml:space="preserve">on IVAS design constraints </w:t>
      </w:r>
      <w:r>
        <w:t>w</w:t>
      </w:r>
      <w:r w:rsidR="00470703">
        <w:t>ere</w:t>
      </w:r>
      <w:r>
        <w:t xml:space="preserve"> a</w:t>
      </w:r>
      <w:r w:rsidR="00956C37">
        <w:t>greed</w:t>
      </w:r>
      <w:r>
        <w:t xml:space="preserve"> </w:t>
      </w:r>
      <w:r w:rsidR="00470703">
        <w:t>with</w:t>
      </w:r>
      <w:r>
        <w:t xml:space="preserve"> a few online edits. </w:t>
      </w:r>
      <w:r w:rsidR="00470703">
        <w:t xml:space="preserve">The </w:t>
      </w:r>
      <w:r w:rsidR="00470703">
        <w:t xml:space="preserve">sources </w:t>
      </w:r>
      <w:r w:rsidR="00F716CA">
        <w:t xml:space="preserve">see </w:t>
      </w:r>
      <w:r w:rsidR="00F716CA">
        <w:t xml:space="preserve">further </w:t>
      </w:r>
      <w:r w:rsidR="00F716CA">
        <w:t xml:space="preserve">possibilities to consolidate the </w:t>
      </w:r>
      <w:r w:rsidR="00F716CA">
        <w:t xml:space="preserve">design </w:t>
      </w:r>
      <w:r w:rsidR="00F716CA">
        <w:t>constraints with</w:t>
      </w:r>
      <w:r w:rsidR="00F716CA">
        <w:t xml:space="preserve"> the </w:t>
      </w:r>
      <w:r w:rsidR="00F716CA">
        <w:t xml:space="preserve">present input, which is relative to </w:t>
      </w:r>
      <w:r w:rsidR="004F7B38">
        <w:t>the output version of the</w:t>
      </w:r>
      <w:r w:rsidR="000050AD">
        <w:t xml:space="preserve"> latest</w:t>
      </w:r>
      <w:r w:rsidR="004F7B38">
        <w:t xml:space="preserve"> </w:t>
      </w:r>
      <w:r w:rsidR="004F7B38" w:rsidRPr="00D73ED9">
        <w:t>SA4-e (AH) Audio SWG post 120-e</w:t>
      </w:r>
      <w:r w:rsidR="004F7B38">
        <w:t xml:space="preserve"> telco on Oct 21</w:t>
      </w:r>
      <w:r w:rsidR="004F7B38" w:rsidRPr="004F7B38">
        <w:rPr>
          <w:vertAlign w:val="superscript"/>
        </w:rPr>
        <w:t>st</w:t>
      </w:r>
      <w:r w:rsidR="000464CE">
        <w:t>.</w:t>
      </w:r>
      <w:r>
        <w:t xml:space="preserve"> </w:t>
      </w:r>
    </w:p>
    <w:p w14:paraId="6202E56D" w14:textId="7C857AA2" w:rsidR="00EC1BC9" w:rsidRPr="00EC1BC9" w:rsidRDefault="00EC1BC9" w:rsidP="00B54A50">
      <w:pPr>
        <w:rPr>
          <w:bCs/>
          <w:sz w:val="24"/>
        </w:rPr>
      </w:pPr>
      <w:r w:rsidRPr="00EC1BC9">
        <w:rPr>
          <w:bCs/>
          <w:sz w:val="24"/>
        </w:rPr>
        <w:br w:type="page"/>
      </w:r>
    </w:p>
    <w:p w14:paraId="32487662" w14:textId="43A9BEA0" w:rsidR="005E5CF5" w:rsidRDefault="00A72684">
      <w:pPr>
        <w:numPr>
          <w:ilvl w:val="0"/>
          <w:numId w:val="1"/>
        </w:numPr>
        <w:rPr>
          <w:b/>
          <w:sz w:val="24"/>
        </w:rPr>
      </w:pPr>
      <w:r>
        <w:rPr>
          <w:b/>
          <w:sz w:val="24"/>
        </w:rPr>
        <w:lastRenderedPageBreak/>
        <w:t>Scope</w:t>
      </w:r>
    </w:p>
    <w:p w14:paraId="20F26C50" w14:textId="77777777" w:rsidR="005E5CF5" w:rsidRDefault="00A72684">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12" w:history="1">
        <w:r>
          <w:rPr>
            <w:rStyle w:val="Hyperlink"/>
          </w:rPr>
          <w:t>https://www.3gpp.org/ftp/tsg_sa/WG4_CODEC/IVAS_Permanent_Documents</w:t>
        </w:r>
      </w:hyperlink>
      <w:r>
        <w:rPr>
          <w:lang w:val="en-US"/>
        </w:rPr>
        <w:t>.</w:t>
      </w:r>
    </w:p>
    <w:p w14:paraId="0F320352" w14:textId="77777777" w:rsidR="005E5CF5" w:rsidRDefault="005E5CF5"/>
    <w:p w14:paraId="0CB6147E" w14:textId="77777777" w:rsidR="005E5CF5" w:rsidRDefault="00A72684">
      <w:pPr>
        <w:numPr>
          <w:ilvl w:val="0"/>
          <w:numId w:val="1"/>
        </w:numPr>
        <w:rPr>
          <w:b/>
          <w:sz w:val="24"/>
        </w:rPr>
      </w:pPr>
      <w:r>
        <w:rPr>
          <w:b/>
          <w:sz w:val="24"/>
        </w:rPr>
        <w:t>Introduction</w:t>
      </w:r>
    </w:p>
    <w:p w14:paraId="403CE5FD" w14:textId="5B7B66BE" w:rsidR="005E5CF5" w:rsidRDefault="00A72684">
      <w:pPr>
        <w:rPr>
          <w:rStyle w:val="CommentReference"/>
          <w:lang w:val="en-US"/>
        </w:rPr>
      </w:pPr>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commentRangeStart w:id="2"/>
      <w:commentRangeEnd w:id="2"/>
      <w:r>
        <w:rPr>
          <w:rStyle w:val="CommentReference"/>
        </w:rPr>
        <w:commentReference w:id="2"/>
      </w:r>
      <w:r>
        <w:rPr>
          <w:rStyle w:val="CommentReference"/>
          <w:lang w:val="en-US"/>
        </w:rPr>
        <w:t>.</w:t>
      </w:r>
    </w:p>
    <w:p w14:paraId="28216489" w14:textId="0051D5DC" w:rsidR="008057D3" w:rsidRDefault="008057D3">
      <w:pPr>
        <w:rPr>
          <w:rStyle w:val="CommentReference"/>
          <w:lang w:val="en-US"/>
        </w:rPr>
      </w:pPr>
    </w:p>
    <w:p w14:paraId="77BE3250" w14:textId="31C1B3EB" w:rsidR="00AB38F8" w:rsidRDefault="00AB38F8" w:rsidP="00AB38F8">
      <w:bookmarkStart w:id="3" w:name="_Hlk115942707"/>
      <w:r w:rsidRPr="00EC1BC9">
        <w:t xml:space="preserve">The following design constraints and </w:t>
      </w:r>
      <w:r>
        <w:t>resulting</w:t>
      </w:r>
      <w:r w:rsidRPr="00EC1BC9">
        <w:t xml:space="preserve"> functional requirements provide a framework that shall be fulfilled by candidate solutions at a minimum, </w:t>
      </w:r>
      <w:proofErr w:type="gramStart"/>
      <w:r w:rsidRPr="00EC1BC9">
        <w:t>i.e.</w:t>
      </w:r>
      <w:proofErr w:type="gramEnd"/>
      <w:r w:rsidRPr="00EC1BC9">
        <w:t xml:space="preserve"> this implies that additional functionality could be provided.</w:t>
      </w:r>
    </w:p>
    <w:bookmarkEnd w:id="3"/>
    <w:p w14:paraId="6184BC65" w14:textId="77777777" w:rsidR="005E5CF5" w:rsidRDefault="005E5CF5"/>
    <w:p w14:paraId="3C3C508C" w14:textId="77777777" w:rsidR="005E5CF5" w:rsidRDefault="00A72684">
      <w:pPr>
        <w:numPr>
          <w:ilvl w:val="0"/>
          <w:numId w:val="1"/>
        </w:numPr>
        <w:rPr>
          <w:b/>
          <w:sz w:val="24"/>
        </w:rPr>
      </w:pPr>
      <w:r>
        <w:rPr>
          <w:b/>
          <w:sz w:val="24"/>
        </w:rPr>
        <w:t>IVAS Codec Design Constraints</w:t>
      </w:r>
    </w:p>
    <w:tbl>
      <w:tblPr>
        <w:tblW w:w="9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13"/>
      </w:tblGrid>
      <w:tr w:rsidR="00B54A50" w14:paraId="2D106F1D" w14:textId="77777777" w:rsidTr="5BF95150">
        <w:tc>
          <w:tcPr>
            <w:tcW w:w="2016" w:type="dxa"/>
          </w:tcPr>
          <w:p w14:paraId="1B98E716" w14:textId="77777777" w:rsidR="00B54A50" w:rsidRDefault="00B54A50">
            <w:pPr>
              <w:rPr>
                <w:b/>
              </w:rPr>
            </w:pPr>
          </w:p>
        </w:tc>
        <w:tc>
          <w:tcPr>
            <w:tcW w:w="7513" w:type="dxa"/>
          </w:tcPr>
          <w:p w14:paraId="53E5EFF0" w14:textId="238BD2BE" w:rsidR="00B54A50" w:rsidRDefault="00B54A50">
            <w:r>
              <w:t>Requirement</w:t>
            </w:r>
          </w:p>
        </w:tc>
      </w:tr>
      <w:tr w:rsidR="00B54A50" w14:paraId="541DAF9C" w14:textId="6D84F571" w:rsidTr="5BF95150">
        <w:tc>
          <w:tcPr>
            <w:tcW w:w="2016" w:type="dxa"/>
          </w:tcPr>
          <w:p w14:paraId="70EAED3D" w14:textId="77777777" w:rsidR="00B54A50" w:rsidRDefault="00B54A50" w:rsidP="00086CF9">
            <w:pPr>
              <w:rPr>
                <w:b/>
              </w:rPr>
            </w:pPr>
            <w:r>
              <w:rPr>
                <w:b/>
              </w:rPr>
              <w:t>Sampling Frequency</w:t>
            </w:r>
            <w:r>
              <w:t xml:space="preserve"> </w:t>
            </w:r>
            <w:r>
              <w:rPr>
                <w:b/>
              </w:rPr>
              <w:t>and Audio Bandwidth</w:t>
            </w:r>
          </w:p>
        </w:tc>
        <w:tc>
          <w:tcPr>
            <w:tcW w:w="7513" w:type="dxa"/>
          </w:tcPr>
          <w:p w14:paraId="7F9C29F4" w14:textId="709D0A0E" w:rsidR="00B54A50" w:rsidRDefault="00B54A50" w:rsidP="00086CF9">
            <w:r>
              <w:t>The encoder and decoder</w:t>
            </w:r>
            <w:r w:rsidR="00F63D4A">
              <w:t>/renderer</w:t>
            </w:r>
            <w:r>
              <w:t xml:space="preserve"> shall support 16, 32, and 48 kHz sampling rates in all operation modes. </w:t>
            </w:r>
          </w:p>
          <w:p w14:paraId="68F44249" w14:textId="77777777" w:rsidR="00B54A50" w:rsidRDefault="00B54A50" w:rsidP="00086CF9">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7D9FD1C4" w14:textId="77777777" w:rsidR="00B54A50" w:rsidRDefault="00B54A50" w:rsidP="00086CF9">
            <w:r>
              <w:t>The encoder shall support input signals with different input signal bandwidth (NB, WB, SWB, and FB) with frequency masks as defined for EVS.</w:t>
            </w:r>
          </w:p>
          <w:p w14:paraId="773F57F1" w14:textId="77777777" w:rsidR="00B54A50" w:rsidRDefault="00B54A50" w:rsidP="00086CF9"/>
        </w:tc>
      </w:tr>
      <w:tr w:rsidR="00B54A50" w14:paraId="2AA0B077" w14:textId="5437C781" w:rsidTr="5BF95150">
        <w:tc>
          <w:tcPr>
            <w:tcW w:w="2016" w:type="dxa"/>
          </w:tcPr>
          <w:p w14:paraId="11E6E5A4" w14:textId="77777777" w:rsidR="00B54A50" w:rsidRDefault="00B54A50" w:rsidP="00086CF9">
            <w:pPr>
              <w:rPr>
                <w:b/>
              </w:rPr>
            </w:pPr>
            <w:r>
              <w:rPr>
                <w:b/>
              </w:rPr>
              <w:t>Diegetic and Non-diegetic audio</w:t>
            </w:r>
          </w:p>
        </w:tc>
        <w:tc>
          <w:tcPr>
            <w:tcW w:w="7513" w:type="dxa"/>
          </w:tcPr>
          <w:p w14:paraId="6204829E" w14:textId="10613AF4" w:rsidR="00B54A50" w:rsidRDefault="00B54A50" w:rsidP="00086CF9">
            <w:pPr>
              <w:jc w:val="left"/>
              <w:rPr>
                <w:lang w:val="en-US"/>
              </w:rPr>
            </w:pPr>
            <w:r>
              <w:rPr>
                <w:lang w:val="en-US"/>
              </w:rPr>
              <w:t>The IVAS codec shall support diegetic input audio.</w:t>
            </w:r>
          </w:p>
          <w:p w14:paraId="2D337873" w14:textId="39A726FF" w:rsidR="00B54A50" w:rsidRDefault="00B54A50" w:rsidP="00086CF9">
            <w:pPr>
              <w:jc w:val="left"/>
              <w:rPr>
                <w:lang w:val="en-US"/>
              </w:rPr>
            </w:pPr>
            <w:r>
              <w:rPr>
                <w:lang w:val="en-US" w:eastAsia="zh-CN"/>
              </w:rPr>
              <w:t>In addition, the IVAS codec shall support direct headphone presentation for one-channel non-diegetic audio (with application of associated panning gain provided at the decoder/renderer) and two-channel (stereo or binaural) non-diegetic audio.</w:t>
            </w:r>
          </w:p>
        </w:tc>
      </w:tr>
      <w:tr w:rsidR="00B54A50" w14:paraId="5553FF55" w14:textId="05AA45D0" w:rsidTr="5BF95150">
        <w:tc>
          <w:tcPr>
            <w:tcW w:w="2016" w:type="dxa"/>
          </w:tcPr>
          <w:p w14:paraId="719E9327" w14:textId="77777777" w:rsidR="00B54A50" w:rsidRDefault="00B54A50" w:rsidP="00086CF9">
            <w:pPr>
              <w:rPr>
                <w:b/>
              </w:rPr>
            </w:pPr>
            <w:r>
              <w:rPr>
                <w:b/>
              </w:rPr>
              <w:t>Encoder Input Formats</w:t>
            </w:r>
          </w:p>
          <w:p w14:paraId="6B803BC5" w14:textId="77777777" w:rsidR="00B54A50" w:rsidRDefault="00B54A50" w:rsidP="00086CF9">
            <w:pPr>
              <w:rPr>
                <w:b/>
              </w:rPr>
            </w:pPr>
          </w:p>
        </w:tc>
        <w:tc>
          <w:tcPr>
            <w:tcW w:w="7513" w:type="dxa"/>
          </w:tcPr>
          <w:p w14:paraId="3181F778" w14:textId="50BFB899" w:rsidR="00B54A50" w:rsidRDefault="00B54A50" w:rsidP="00086CF9">
            <w:r>
              <w:t>The encoder shall support the following input formats</w:t>
            </w:r>
            <w:r>
              <w:rPr>
                <w:rFonts w:hint="eastAsia"/>
              </w:rPr>
              <w:t>, where the format is explicitly signalled to the encoder</w:t>
            </w:r>
            <w:r>
              <w:t>:</w:t>
            </w:r>
          </w:p>
          <w:p w14:paraId="61FF76A8" w14:textId="5C8FE2F8" w:rsidR="00B54A50" w:rsidRDefault="00B54A50" w:rsidP="00086CF9">
            <w:pPr>
              <w:numPr>
                <w:ilvl w:val="255"/>
                <w:numId w:val="0"/>
              </w:numPr>
            </w:pPr>
            <w:r>
              <w:t>Channel-based audio, including mono (1.0), stereo (2.0), surround (5.1 and 7.1), surround + height (5.1+4 and 7.1+4)</w:t>
            </w:r>
          </w:p>
          <w:p w14:paraId="2077F07D" w14:textId="786CDD17" w:rsidR="00B54A50" w:rsidRDefault="00B54A50" w:rsidP="00086CF9">
            <w:pPr>
              <w:numPr>
                <w:ilvl w:val="255"/>
                <w:numId w:val="0"/>
              </w:numPr>
            </w:pPr>
            <w:r>
              <w:t>Binaural audio</w:t>
            </w:r>
          </w:p>
          <w:p w14:paraId="34519CA4" w14:textId="77777777" w:rsidR="00B54A50" w:rsidRDefault="00B54A50" w:rsidP="00086CF9">
            <w:pPr>
              <w:numPr>
                <w:ilvl w:val="255"/>
                <w:numId w:val="0"/>
              </w:numPr>
            </w:pPr>
            <w:bookmarkStart w:id="4" w:name="OLE_LINK4"/>
            <w:bookmarkStart w:id="5" w:name="OLE_LINK3"/>
            <w:r>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4"/>
          <w:bookmarkEnd w:id="5"/>
          <w:p w14:paraId="39F30004" w14:textId="77777777" w:rsidR="00B54A50" w:rsidRDefault="00B54A50" w:rsidP="00086CF9">
            <w:r>
              <w:t>Note: ACN component ordering and SN3D normalization.</w:t>
            </w:r>
          </w:p>
          <w:p w14:paraId="3A547B63" w14:textId="77777777" w:rsidR="00B54A50" w:rsidRDefault="00B54A50" w:rsidP="00086CF9">
            <w:pPr>
              <w:numPr>
                <w:ilvl w:val="255"/>
                <w:numId w:val="0"/>
              </w:numPr>
            </w:pPr>
            <w:r>
              <w:t>Metadata-assisted spatial audio according to definition in Annex A.</w:t>
            </w:r>
          </w:p>
          <w:p w14:paraId="595088BE" w14:textId="40E1EB6D" w:rsidR="00F63D4A" w:rsidRDefault="00B54A50" w:rsidP="00086CF9">
            <w:pPr>
              <w:numPr>
                <w:ilvl w:val="255"/>
                <w:numId w:val="0"/>
              </w:numPr>
            </w:pPr>
            <w:r>
              <w:t>Object-based audio, with support for 1-4 individual mono object streams with associated metadata</w:t>
            </w:r>
            <w:r w:rsidR="00F63D4A">
              <w:t xml:space="preserve"> (specified in Annex C)</w:t>
            </w:r>
            <w:r>
              <w:t xml:space="preserve">. </w:t>
            </w:r>
          </w:p>
          <w:p w14:paraId="62E8E9F6" w14:textId="36119ACD" w:rsidR="00B54A50" w:rsidRDefault="00B54A50" w:rsidP="00086CF9"/>
          <w:p w14:paraId="1C6477C8" w14:textId="77777777" w:rsidR="00B54A50" w:rsidRDefault="00B54A50" w:rsidP="00086CF9">
            <w:pPr>
              <w:rPr>
                <w:highlight w:val="cyan"/>
                <w:lang w:val="en-US"/>
              </w:rPr>
            </w:pPr>
          </w:p>
        </w:tc>
      </w:tr>
      <w:tr w:rsidR="00B54A50" w14:paraId="24A8AC75" w14:textId="20C7B526" w:rsidTr="5BF95150">
        <w:tc>
          <w:tcPr>
            <w:tcW w:w="2016" w:type="dxa"/>
          </w:tcPr>
          <w:p w14:paraId="12774B41" w14:textId="77777777" w:rsidR="00B54A50" w:rsidRDefault="00B54A50" w:rsidP="00086CF9">
            <w:pPr>
              <w:rPr>
                <w:b/>
                <w:lang w:val="en-US"/>
              </w:rPr>
            </w:pPr>
            <w:r>
              <w:rPr>
                <w:b/>
                <w:lang w:val="en-US"/>
              </w:rPr>
              <w:t>IVAS renderer</w:t>
            </w:r>
          </w:p>
        </w:tc>
        <w:tc>
          <w:tcPr>
            <w:tcW w:w="7513" w:type="dxa"/>
          </w:tcPr>
          <w:p w14:paraId="14C1538C" w14:textId="77777777" w:rsidR="00B54A50" w:rsidRDefault="00B54A50" w:rsidP="00086CF9">
            <w:pPr>
              <w:pStyle w:val="ListParagraph"/>
              <w:numPr>
                <w:ilvl w:val="255"/>
                <w:numId w:val="0"/>
              </w:numPr>
              <w:rPr>
                <w:del w:id="6" w:author="Dolby-Author" w:date="2022-11-07T16:56:00Z"/>
                <w:rFonts w:cs="Arial"/>
                <w:bCs/>
                <w:sz w:val="20"/>
                <w:lang w:val="en-US"/>
              </w:rPr>
            </w:pPr>
            <w:r w:rsidRPr="5BF95150">
              <w:rPr>
                <w:rFonts w:cs="Arial"/>
                <w:sz w:val="20"/>
                <w:lang w:val="en-US"/>
              </w:rPr>
              <w:t>Proponents shall provide a renderer solution as part of their IVAS candidate</w:t>
            </w:r>
            <w:del w:id="7" w:author="Dolby-Author" w:date="2022-11-07T16:56:00Z">
              <w:r>
                <w:rPr>
                  <w:rFonts w:cs="Arial"/>
                  <w:bCs/>
                  <w:sz w:val="20"/>
                  <w:lang w:val="en-US"/>
                </w:rPr>
                <w:delText>.</w:delText>
              </w:r>
            </w:del>
          </w:p>
          <w:p w14:paraId="57AEED3C" w14:textId="77777777" w:rsidR="00B54A50" w:rsidRDefault="00B54A50" w:rsidP="00086CF9">
            <w:pPr>
              <w:pStyle w:val="ListParagraph"/>
              <w:numPr>
                <w:ilvl w:val="255"/>
                <w:numId w:val="0"/>
              </w:numPr>
              <w:rPr>
                <w:del w:id="8" w:author="Dolby-Author" w:date="2022-11-07T16:56:00Z"/>
                <w:rFonts w:cs="Arial"/>
                <w:bCs/>
                <w:sz w:val="20"/>
                <w:lang w:val="en-US"/>
              </w:rPr>
            </w:pPr>
          </w:p>
          <w:p w14:paraId="4FB280C2" w14:textId="04827E86" w:rsidR="00B54A50" w:rsidRPr="004F7B38" w:rsidRDefault="007F267E" w:rsidP="00086CF9">
            <w:pPr>
              <w:pStyle w:val="ListParagraph"/>
              <w:numPr>
                <w:ilvl w:val="255"/>
                <w:numId w:val="0"/>
              </w:numPr>
              <w:rPr>
                <w:sz w:val="20"/>
                <w:lang w:val="en-US"/>
              </w:rPr>
            </w:pPr>
            <w:del w:id="9" w:author="Dolby-Author" w:date="2022-11-07T16:56:00Z">
              <w:r>
                <w:rPr>
                  <w:rFonts w:cs="Arial"/>
                  <w:bCs/>
                  <w:sz w:val="20"/>
                  <w:lang w:val="en-US"/>
                </w:rPr>
                <w:delText xml:space="preserve">Editor’s note: There will be a deliverable on renderer </w:delText>
              </w:r>
            </w:del>
            <w:ins w:id="10" w:author="Dolby-Author" w:date="2022-11-07T16:56:00Z">
              <w:r w:rsidR="59398435" w:rsidRPr="5BF95150">
                <w:rPr>
                  <w:sz w:val="20"/>
                </w:rPr>
                <w:t xml:space="preserve">, including </w:t>
              </w:r>
              <w:r w:rsidR="007A60F6" w:rsidRPr="5BF95150">
                <w:rPr>
                  <w:sz w:val="20"/>
                </w:rPr>
                <w:t xml:space="preserve">an interface </w:t>
              </w:r>
            </w:ins>
            <w:r w:rsidR="007A60F6" w:rsidRPr="004F7B38">
              <w:rPr>
                <w:sz w:val="20"/>
              </w:rPr>
              <w:t xml:space="preserve">specification </w:t>
            </w:r>
            <w:ins w:id="11" w:author="Dolby-Author" w:date="2022-11-07T16:56:00Z">
              <w:r w:rsidR="007A60F6" w:rsidRPr="5BF95150">
                <w:rPr>
                  <w:sz w:val="20"/>
                </w:rPr>
                <w:t xml:space="preserve">to the renderer </w:t>
              </w:r>
            </w:ins>
            <w:r w:rsidR="007A60F6" w:rsidRPr="004F7B38">
              <w:rPr>
                <w:sz w:val="20"/>
              </w:rPr>
              <w:t xml:space="preserve">as part of </w:t>
            </w:r>
            <w:del w:id="12" w:author="Dolby-Author" w:date="2022-11-07T16:56:00Z">
              <w:r>
                <w:rPr>
                  <w:rFonts w:cs="Arial"/>
                  <w:bCs/>
                  <w:sz w:val="20"/>
                  <w:lang w:val="en-US"/>
                </w:rPr>
                <w:delText>Pdoc IVAS-6.</w:delText>
              </w:r>
            </w:del>
            <w:ins w:id="13" w:author="Dolby-Author" w:date="2022-11-07T16:56:00Z">
              <w:r w:rsidR="007A60F6" w:rsidRPr="5BF95150">
                <w:rPr>
                  <w:sz w:val="20"/>
                </w:rPr>
                <w:t xml:space="preserve">the </w:t>
              </w:r>
              <w:r w:rsidR="003D4518" w:rsidRPr="5BF95150">
                <w:rPr>
                  <w:sz w:val="20"/>
                </w:rPr>
                <w:t xml:space="preserve">selection </w:t>
              </w:r>
              <w:r w:rsidR="007A60F6" w:rsidRPr="5BF95150">
                <w:rPr>
                  <w:sz w:val="20"/>
                </w:rPr>
                <w:t>deliverable</w:t>
              </w:r>
              <w:r w:rsidR="003D4518" w:rsidRPr="5BF95150">
                <w:rPr>
                  <w:sz w:val="20"/>
                </w:rPr>
                <w:t>s</w:t>
              </w:r>
              <w:r w:rsidR="007A60F6" w:rsidRPr="5BF95150">
                <w:rPr>
                  <w:sz w:val="20"/>
                </w:rPr>
                <w:t>.</w:t>
              </w:r>
              <w:r w:rsidR="00B54A50">
                <w:br/>
              </w:r>
            </w:ins>
          </w:p>
          <w:p w14:paraId="0DE85244" w14:textId="77777777" w:rsidR="00B54A50" w:rsidRDefault="00B54A50" w:rsidP="007A60F6">
            <w:pPr>
              <w:pStyle w:val="ListParagraph"/>
              <w:numPr>
                <w:ilvl w:val="255"/>
                <w:numId w:val="0"/>
              </w:numPr>
              <w:rPr>
                <w:lang w:val="en-US"/>
              </w:rPr>
            </w:pPr>
          </w:p>
        </w:tc>
      </w:tr>
      <w:tr w:rsidR="00B54A50" w14:paraId="68692329" w14:textId="69512EDA" w:rsidTr="5BF95150">
        <w:tc>
          <w:tcPr>
            <w:tcW w:w="2016" w:type="dxa"/>
          </w:tcPr>
          <w:p w14:paraId="75ECCF5B" w14:textId="77777777" w:rsidR="00B54A50" w:rsidRDefault="00B54A50" w:rsidP="00086CF9">
            <w:pPr>
              <w:rPr>
                <w:b/>
              </w:rPr>
            </w:pPr>
            <w:r>
              <w:rPr>
                <w:b/>
              </w:rPr>
              <w:t>Output Formats</w:t>
            </w:r>
          </w:p>
        </w:tc>
        <w:tc>
          <w:tcPr>
            <w:tcW w:w="7513" w:type="dxa"/>
          </w:tcPr>
          <w:p w14:paraId="18DBC182" w14:textId="5C43C0DC" w:rsidR="00B54A50" w:rsidRDefault="00B54A50" w:rsidP="00086CF9">
            <w:r>
              <w:t>The IVAS codec shall support the following output formats</w:t>
            </w:r>
            <w:r>
              <w:rPr>
                <w:lang w:val="en-US"/>
              </w:rPr>
              <w:t xml:space="preserve"> </w:t>
            </w:r>
            <w:r>
              <w:t xml:space="preserve">for the corresponding </w:t>
            </w:r>
            <w:r>
              <w:lastRenderedPageBreak/>
              <w:t>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B54A50" w14:paraId="1A0FCE87" w14:textId="77777777">
              <w:tc>
                <w:tcPr>
                  <w:tcW w:w="3626" w:type="dxa"/>
                </w:tcPr>
                <w:p w14:paraId="419B5DFC" w14:textId="77777777" w:rsidR="00B54A50" w:rsidRDefault="00B54A50" w:rsidP="00086CF9">
                  <w:pPr>
                    <w:rPr>
                      <w:b/>
                    </w:rPr>
                  </w:pPr>
                  <w:r>
                    <w:rPr>
                      <w:b/>
                    </w:rPr>
                    <w:t>Encoder Input Format</w:t>
                  </w:r>
                </w:p>
              </w:tc>
              <w:tc>
                <w:tcPr>
                  <w:tcW w:w="3552" w:type="dxa"/>
                </w:tcPr>
                <w:p w14:paraId="00716A83" w14:textId="77777777" w:rsidR="00B54A50" w:rsidRDefault="00B54A50" w:rsidP="00086CF9">
                  <w:pPr>
                    <w:rPr>
                      <w:b/>
                    </w:rPr>
                  </w:pPr>
                  <w:r>
                    <w:rPr>
                      <w:b/>
                    </w:rPr>
                    <w:t>Output Format</w:t>
                  </w:r>
                </w:p>
              </w:tc>
            </w:tr>
            <w:tr w:rsidR="00B54A50" w14:paraId="7507A088" w14:textId="77777777">
              <w:tc>
                <w:tcPr>
                  <w:tcW w:w="3626" w:type="dxa"/>
                </w:tcPr>
                <w:p w14:paraId="6B72C797" w14:textId="77777777" w:rsidR="00B54A50" w:rsidRDefault="00B54A50" w:rsidP="00086CF9">
                  <w:pPr>
                    <w:jc w:val="left"/>
                    <w:rPr>
                      <w:lang w:val="en-US"/>
                    </w:rPr>
                  </w:pPr>
                  <w:r>
                    <w:t>Multi-channel 7.1</w:t>
                  </w:r>
                  <w:r>
                    <w:rPr>
                      <w:lang w:val="en-US"/>
                    </w:rPr>
                    <w:t>+4</w:t>
                  </w:r>
                </w:p>
              </w:tc>
              <w:tc>
                <w:tcPr>
                  <w:tcW w:w="3552" w:type="dxa"/>
                </w:tcPr>
                <w:p w14:paraId="2D5FDA30" w14:textId="77777777" w:rsidR="00B54A50" w:rsidRPr="004F7B38" w:rsidRDefault="00B54A50" w:rsidP="00086CF9">
                  <w:pPr>
                    <w:jc w:val="left"/>
                    <w:rPr>
                      <w:lang w:val="it-IT"/>
                    </w:rPr>
                  </w:pPr>
                  <w:r w:rsidRPr="004F7B38">
                    <w:rPr>
                      <w:lang w:val="it-IT"/>
                    </w:rPr>
                    <w:t>Multi-</w:t>
                  </w:r>
                  <w:proofErr w:type="spellStart"/>
                  <w:r w:rsidRPr="004F7B38">
                    <w:rPr>
                      <w:lang w:val="it-IT"/>
                    </w:rPr>
                    <w:t>channel</w:t>
                  </w:r>
                  <w:proofErr w:type="spellEnd"/>
                  <w:r w:rsidRPr="004F7B38">
                    <w:rPr>
                      <w:lang w:val="it-IT"/>
                    </w:rPr>
                    <w:t xml:space="preserve"> 7.1+4, </w:t>
                  </w:r>
                  <w:proofErr w:type="spellStart"/>
                  <w:r w:rsidRPr="004F7B38">
                    <w:rPr>
                      <w:lang w:val="it-IT"/>
                    </w:rPr>
                    <w:t>Binaural</w:t>
                  </w:r>
                  <w:proofErr w:type="spellEnd"/>
                  <w:r w:rsidRPr="004F7B38">
                    <w:rPr>
                      <w:lang w:val="it-IT"/>
                    </w:rPr>
                    <w:t xml:space="preserve"> Audio, Stereo, Mono.</w:t>
                  </w:r>
                </w:p>
                <w:p w14:paraId="51423C14" w14:textId="48B852C5" w:rsidR="00B54A50" w:rsidRDefault="00B54A50" w:rsidP="00086CF9">
                  <w:pPr>
                    <w:jc w:val="left"/>
                    <w:rPr>
                      <w:lang w:val="en-US"/>
                    </w:rPr>
                  </w:pPr>
                  <w:r>
                    <w:t>Multi-channel</w:t>
                  </w:r>
                  <w:r>
                    <w:rPr>
                      <w:lang w:val="en-US"/>
                    </w:rPr>
                    <w:t xml:space="preserve"> on custom loudspeaker configurations of up to 16 speakers.</w:t>
                  </w:r>
                </w:p>
              </w:tc>
            </w:tr>
            <w:tr w:rsidR="00B54A50" w14:paraId="51D30F1F" w14:textId="77777777">
              <w:tc>
                <w:tcPr>
                  <w:tcW w:w="3626" w:type="dxa"/>
                </w:tcPr>
                <w:p w14:paraId="40A6765F" w14:textId="77777777" w:rsidR="00B54A50" w:rsidRDefault="00B54A50" w:rsidP="00086CF9">
                  <w:pPr>
                    <w:jc w:val="left"/>
                    <w:rPr>
                      <w:lang w:val="en-US"/>
                    </w:rPr>
                  </w:pPr>
                  <w:r>
                    <w:t>Multi-channel 5.1</w:t>
                  </w:r>
                  <w:r>
                    <w:rPr>
                      <w:lang w:val="en-US"/>
                    </w:rPr>
                    <w:t>+4</w:t>
                  </w:r>
                </w:p>
              </w:tc>
              <w:tc>
                <w:tcPr>
                  <w:tcW w:w="3552" w:type="dxa"/>
                </w:tcPr>
                <w:p w14:paraId="4D17E2D1" w14:textId="77777777" w:rsidR="00B54A50" w:rsidRPr="004F7B38" w:rsidRDefault="00B54A50" w:rsidP="00086CF9">
                  <w:pPr>
                    <w:jc w:val="left"/>
                    <w:rPr>
                      <w:lang w:val="it-IT"/>
                    </w:rPr>
                  </w:pPr>
                  <w:r w:rsidRPr="004F7B38">
                    <w:rPr>
                      <w:lang w:val="it-IT"/>
                    </w:rPr>
                    <w:t>Multi-</w:t>
                  </w:r>
                  <w:proofErr w:type="spellStart"/>
                  <w:r w:rsidRPr="004F7B38">
                    <w:rPr>
                      <w:lang w:val="it-IT"/>
                    </w:rPr>
                    <w:t>channel</w:t>
                  </w:r>
                  <w:proofErr w:type="spellEnd"/>
                  <w:r w:rsidRPr="004F7B38">
                    <w:rPr>
                      <w:lang w:val="it-IT"/>
                    </w:rPr>
                    <w:t xml:space="preserve"> 5.1+4, </w:t>
                  </w:r>
                  <w:proofErr w:type="spellStart"/>
                  <w:r w:rsidRPr="004F7B38">
                    <w:rPr>
                      <w:lang w:val="it-IT"/>
                    </w:rPr>
                    <w:t>Binaural</w:t>
                  </w:r>
                  <w:proofErr w:type="spellEnd"/>
                  <w:r w:rsidRPr="004F7B38">
                    <w:rPr>
                      <w:lang w:val="it-IT"/>
                    </w:rPr>
                    <w:t xml:space="preserve"> Audio, Stereo, Mono.</w:t>
                  </w:r>
                </w:p>
                <w:p w14:paraId="286550A2" w14:textId="624C353E" w:rsidR="00B54A50" w:rsidRDefault="00B54A50" w:rsidP="00086CF9">
                  <w:pPr>
                    <w:jc w:val="left"/>
                    <w:rPr>
                      <w:lang w:val="en-US"/>
                    </w:rPr>
                  </w:pPr>
                  <w:r>
                    <w:t>Multi-channel</w:t>
                  </w:r>
                  <w:r>
                    <w:rPr>
                      <w:lang w:val="en-US"/>
                    </w:rPr>
                    <w:t xml:space="preserve"> on custom loudspeaker configurations of up to 16 speakers.</w:t>
                  </w:r>
                </w:p>
              </w:tc>
            </w:tr>
            <w:tr w:rsidR="00B54A50" w14:paraId="537D60E4" w14:textId="77777777">
              <w:tc>
                <w:tcPr>
                  <w:tcW w:w="3626" w:type="dxa"/>
                </w:tcPr>
                <w:p w14:paraId="28F801EA" w14:textId="77777777" w:rsidR="00B54A50" w:rsidRDefault="00B54A50" w:rsidP="00086CF9">
                  <w:pPr>
                    <w:jc w:val="left"/>
                  </w:pPr>
                  <w:r>
                    <w:t>Multi-channel 7.1</w:t>
                  </w:r>
                </w:p>
              </w:tc>
              <w:tc>
                <w:tcPr>
                  <w:tcW w:w="3552" w:type="dxa"/>
                </w:tcPr>
                <w:p w14:paraId="4D6E25D4" w14:textId="77777777" w:rsidR="00B54A50" w:rsidRPr="004F7B38" w:rsidRDefault="00B54A50" w:rsidP="00086CF9">
                  <w:pPr>
                    <w:jc w:val="left"/>
                    <w:rPr>
                      <w:lang w:val="it-IT"/>
                    </w:rPr>
                  </w:pPr>
                  <w:r w:rsidRPr="004F7B38">
                    <w:rPr>
                      <w:lang w:val="it-IT"/>
                    </w:rPr>
                    <w:t>Multi-</w:t>
                  </w:r>
                  <w:proofErr w:type="spellStart"/>
                  <w:r w:rsidRPr="004F7B38">
                    <w:rPr>
                      <w:lang w:val="it-IT"/>
                    </w:rPr>
                    <w:t>channel</w:t>
                  </w:r>
                  <w:proofErr w:type="spellEnd"/>
                  <w:r w:rsidRPr="004F7B38">
                    <w:rPr>
                      <w:lang w:val="it-IT"/>
                    </w:rPr>
                    <w:t xml:space="preserve"> 7.1, </w:t>
                  </w:r>
                  <w:proofErr w:type="spellStart"/>
                  <w:r w:rsidRPr="004F7B38">
                    <w:rPr>
                      <w:lang w:val="it-IT"/>
                    </w:rPr>
                    <w:t>Binaural</w:t>
                  </w:r>
                  <w:proofErr w:type="spellEnd"/>
                  <w:r w:rsidRPr="004F7B38">
                    <w:rPr>
                      <w:lang w:val="it-IT"/>
                    </w:rPr>
                    <w:t xml:space="preserve"> Audio, Stereo, Mono.</w:t>
                  </w:r>
                </w:p>
                <w:p w14:paraId="15AE1C39" w14:textId="20A37806" w:rsidR="00B54A50" w:rsidRDefault="00B54A50" w:rsidP="00086CF9">
                  <w:pPr>
                    <w:jc w:val="left"/>
                    <w:rPr>
                      <w:lang w:val="en-US"/>
                    </w:rPr>
                  </w:pPr>
                  <w:r>
                    <w:t>Multi-channel</w:t>
                  </w:r>
                  <w:r>
                    <w:rPr>
                      <w:lang w:val="en-US"/>
                    </w:rPr>
                    <w:t xml:space="preserve"> on custom loudspeaker configurations of up to 16 speakers.</w:t>
                  </w:r>
                </w:p>
              </w:tc>
            </w:tr>
            <w:tr w:rsidR="00B54A50" w14:paraId="4EE89650" w14:textId="77777777">
              <w:tc>
                <w:tcPr>
                  <w:tcW w:w="3626" w:type="dxa"/>
                </w:tcPr>
                <w:p w14:paraId="0BFAEEC9" w14:textId="77777777" w:rsidR="00B54A50" w:rsidRDefault="00B54A50" w:rsidP="00086CF9">
                  <w:pPr>
                    <w:jc w:val="left"/>
                  </w:pPr>
                  <w:r>
                    <w:t>Multi-channel 5.1</w:t>
                  </w:r>
                </w:p>
              </w:tc>
              <w:tc>
                <w:tcPr>
                  <w:tcW w:w="3552" w:type="dxa"/>
                </w:tcPr>
                <w:p w14:paraId="34A75456" w14:textId="77777777" w:rsidR="00B54A50" w:rsidRPr="004F7B38" w:rsidRDefault="00B54A50" w:rsidP="00086CF9">
                  <w:pPr>
                    <w:jc w:val="left"/>
                    <w:rPr>
                      <w:lang w:val="it-IT"/>
                    </w:rPr>
                  </w:pPr>
                  <w:r w:rsidRPr="004F7B38">
                    <w:rPr>
                      <w:lang w:val="it-IT"/>
                    </w:rPr>
                    <w:t>Multi-</w:t>
                  </w:r>
                  <w:proofErr w:type="spellStart"/>
                  <w:r w:rsidRPr="004F7B38">
                    <w:rPr>
                      <w:lang w:val="it-IT"/>
                    </w:rPr>
                    <w:t>channel</w:t>
                  </w:r>
                  <w:proofErr w:type="spellEnd"/>
                  <w:r w:rsidRPr="004F7B38">
                    <w:rPr>
                      <w:lang w:val="it-IT"/>
                    </w:rPr>
                    <w:t xml:space="preserve"> 5.1, </w:t>
                  </w:r>
                  <w:proofErr w:type="spellStart"/>
                  <w:r w:rsidRPr="004F7B38">
                    <w:rPr>
                      <w:lang w:val="it-IT"/>
                    </w:rPr>
                    <w:t>Binaural</w:t>
                  </w:r>
                  <w:proofErr w:type="spellEnd"/>
                  <w:r w:rsidRPr="004F7B38">
                    <w:rPr>
                      <w:lang w:val="it-IT"/>
                    </w:rPr>
                    <w:t xml:space="preserve"> Audio, Stereo, Mono.</w:t>
                  </w:r>
                </w:p>
                <w:p w14:paraId="125B2D61" w14:textId="3A403241" w:rsidR="00B54A50" w:rsidRDefault="00B54A50" w:rsidP="00086CF9">
                  <w:pPr>
                    <w:jc w:val="left"/>
                    <w:rPr>
                      <w:lang w:val="en-US"/>
                    </w:rPr>
                  </w:pPr>
                  <w:r>
                    <w:t>Multi-channel</w:t>
                  </w:r>
                  <w:r>
                    <w:rPr>
                      <w:lang w:val="en-US"/>
                    </w:rPr>
                    <w:t xml:space="preserve"> on custom loudspeaker configurations of up to 16 speakers.</w:t>
                  </w:r>
                </w:p>
              </w:tc>
            </w:tr>
            <w:tr w:rsidR="00B54A50" w14:paraId="35350AAD" w14:textId="77777777">
              <w:tc>
                <w:tcPr>
                  <w:tcW w:w="3626" w:type="dxa"/>
                </w:tcPr>
                <w:p w14:paraId="4BDB5E1E" w14:textId="77777777" w:rsidR="00B54A50" w:rsidRDefault="00B54A50" w:rsidP="00086CF9">
                  <w:pPr>
                    <w:jc w:val="left"/>
                  </w:pPr>
                  <w:r>
                    <w:t xml:space="preserve">Binaural </w:t>
                  </w:r>
                  <w:r>
                    <w:rPr>
                      <w:lang w:val="en-US"/>
                    </w:rPr>
                    <w:t>A</w:t>
                  </w:r>
                  <w:proofErr w:type="spellStart"/>
                  <w:r>
                    <w:t>udio</w:t>
                  </w:r>
                  <w:proofErr w:type="spellEnd"/>
                </w:p>
              </w:tc>
              <w:tc>
                <w:tcPr>
                  <w:tcW w:w="3552" w:type="dxa"/>
                </w:tcPr>
                <w:p w14:paraId="39B683AF" w14:textId="3D6FE0E8" w:rsidR="00B54A50" w:rsidRDefault="00B54A50" w:rsidP="00086CF9">
                  <w:pPr>
                    <w:jc w:val="left"/>
                  </w:pPr>
                  <w:r>
                    <w:t xml:space="preserve">Binaural Audio, Mono </w:t>
                  </w:r>
                </w:p>
                <w:p w14:paraId="0FD9E50E" w14:textId="1AA364CA" w:rsidR="00B54A50" w:rsidRDefault="00B54A50" w:rsidP="00086CF9">
                  <w:pPr>
                    <w:jc w:val="left"/>
                    <w:rPr>
                      <w:lang w:val="en-US"/>
                    </w:rPr>
                  </w:pPr>
                </w:p>
              </w:tc>
            </w:tr>
            <w:tr w:rsidR="00B54A50" w14:paraId="452982E6" w14:textId="77777777">
              <w:tc>
                <w:tcPr>
                  <w:tcW w:w="3626" w:type="dxa"/>
                </w:tcPr>
                <w:p w14:paraId="4EE7585A" w14:textId="7100ED14" w:rsidR="00B54A50" w:rsidRDefault="00B54A50" w:rsidP="00086CF9">
                  <w:pPr>
                    <w:jc w:val="left"/>
                  </w:pPr>
                  <w:r>
                    <w:t xml:space="preserve">Stereo </w:t>
                  </w:r>
                </w:p>
              </w:tc>
              <w:tc>
                <w:tcPr>
                  <w:tcW w:w="3552" w:type="dxa"/>
                </w:tcPr>
                <w:p w14:paraId="1C3555CE" w14:textId="7D7632FF" w:rsidR="00B54A50" w:rsidRDefault="00B54A50" w:rsidP="00086CF9">
                  <w:pPr>
                    <w:jc w:val="left"/>
                  </w:pPr>
                  <w:r>
                    <w:t xml:space="preserve">Stereo, Mono </w:t>
                  </w:r>
                </w:p>
              </w:tc>
            </w:tr>
            <w:tr w:rsidR="00B54A50" w14:paraId="0B042657" w14:textId="77777777">
              <w:tc>
                <w:tcPr>
                  <w:tcW w:w="3626" w:type="dxa"/>
                </w:tcPr>
                <w:p w14:paraId="648F7AD5" w14:textId="77777777" w:rsidR="00B54A50" w:rsidRDefault="00B54A50" w:rsidP="00086CF9">
                  <w:pPr>
                    <w:jc w:val="left"/>
                  </w:pPr>
                  <w:r>
                    <w:t xml:space="preserve">Mono </w:t>
                  </w:r>
                </w:p>
              </w:tc>
              <w:tc>
                <w:tcPr>
                  <w:tcW w:w="3552" w:type="dxa"/>
                </w:tcPr>
                <w:p w14:paraId="6F682FF1" w14:textId="77777777" w:rsidR="00B54A50" w:rsidRDefault="00B54A50" w:rsidP="00086CF9">
                  <w:pPr>
                    <w:jc w:val="left"/>
                  </w:pPr>
                  <w:r>
                    <w:t xml:space="preserve">Mono </w:t>
                  </w:r>
                </w:p>
              </w:tc>
            </w:tr>
            <w:tr w:rsidR="00B54A50" w14:paraId="78B27FAF" w14:textId="77777777">
              <w:tc>
                <w:tcPr>
                  <w:tcW w:w="3626" w:type="dxa"/>
                </w:tcPr>
                <w:p w14:paraId="393F9FC3" w14:textId="77777777" w:rsidR="00B54A50" w:rsidRDefault="00B54A50" w:rsidP="00086CF9">
                  <w:pPr>
                    <w:jc w:val="left"/>
                    <w:rPr>
                      <w:highlight w:val="yellow"/>
                      <w:lang w:val="en-US"/>
                    </w:rPr>
                  </w:pPr>
                  <w:r>
                    <w:t>Scene-based audio</w:t>
                  </w:r>
                </w:p>
              </w:tc>
              <w:tc>
                <w:tcPr>
                  <w:tcW w:w="3552" w:type="dxa"/>
                </w:tcPr>
                <w:p w14:paraId="58E0D29B" w14:textId="77777777" w:rsidR="00B54A50" w:rsidRDefault="00B54A50" w:rsidP="00086CF9">
                  <w:pPr>
                    <w:rPr>
                      <w:lang w:val="en-US"/>
                    </w:rPr>
                  </w:pPr>
                  <w:r>
                    <w:t>Scene-based audio of the same and lower orders than the input format, Binaural audio, Stereo, Mono</w:t>
                  </w:r>
                </w:p>
                <w:p w14:paraId="43FC6B2F" w14:textId="095E62E4" w:rsidR="00B54A50" w:rsidRDefault="00B54A50" w:rsidP="00086CF9">
                  <w:pPr>
                    <w:rPr>
                      <w:lang w:val="en-US"/>
                    </w:rPr>
                  </w:pPr>
                  <w:r>
                    <w:t>Multi-channel</w:t>
                  </w:r>
                  <w:r>
                    <w:rPr>
                      <w:lang w:val="en-US"/>
                    </w:rPr>
                    <w:t xml:space="preserve"> on custom loudspeaker configurations of up to 16 speakers.</w:t>
                  </w:r>
                </w:p>
                <w:p w14:paraId="45A8D2F9" w14:textId="05048B14" w:rsidR="00B54A50" w:rsidRDefault="00B54A50" w:rsidP="00086CF9">
                  <w:pPr>
                    <w:jc w:val="left"/>
                    <w:rPr>
                      <w:highlight w:val="cyan"/>
                      <w:lang w:val="en-US"/>
                    </w:rPr>
                  </w:pPr>
                </w:p>
              </w:tc>
            </w:tr>
            <w:tr w:rsidR="00B54A50" w14:paraId="71383396" w14:textId="77777777">
              <w:tc>
                <w:tcPr>
                  <w:tcW w:w="3626" w:type="dxa"/>
                </w:tcPr>
                <w:p w14:paraId="72D9459F" w14:textId="77777777" w:rsidR="00B54A50" w:rsidRDefault="00B54A50" w:rsidP="00086CF9">
                  <w:pPr>
                    <w:jc w:val="left"/>
                    <w:rPr>
                      <w:highlight w:val="yellow"/>
                    </w:rPr>
                  </w:pPr>
                  <w:r>
                    <w:t>Object-based audio</w:t>
                  </w:r>
                </w:p>
              </w:tc>
              <w:tc>
                <w:tcPr>
                  <w:tcW w:w="3552" w:type="dxa"/>
                </w:tcPr>
                <w:p w14:paraId="1450D814" w14:textId="77777777" w:rsidR="00B54A50" w:rsidRDefault="00B54A50" w:rsidP="00086CF9">
                  <w:pPr>
                    <w:rPr>
                      <w:lang w:val="en-US"/>
                    </w:rPr>
                  </w:pPr>
                  <w:r>
                    <w:t>Object-based audio, Binaural audio, Stereo, Mono</w:t>
                  </w:r>
                </w:p>
                <w:p w14:paraId="7C7E3FB8" w14:textId="1A58299D" w:rsidR="00B54A50" w:rsidRDefault="00B54A50" w:rsidP="00086CF9">
                  <w:pPr>
                    <w:rPr>
                      <w:lang w:val="en-US"/>
                    </w:rPr>
                  </w:pPr>
                  <w:r>
                    <w:t>Multi-channel</w:t>
                  </w:r>
                  <w:r>
                    <w:rPr>
                      <w:lang w:val="en-US"/>
                    </w:rPr>
                    <w:t xml:space="preserve"> on custom loudspeaker configurations of up to 16 speakers.</w:t>
                  </w:r>
                </w:p>
                <w:p w14:paraId="125F687D" w14:textId="434135BA" w:rsidR="00B54A50" w:rsidRDefault="00B54A50" w:rsidP="00086CF9">
                  <w:pPr>
                    <w:jc w:val="left"/>
                    <w:rPr>
                      <w:lang w:val="en-US"/>
                    </w:rPr>
                  </w:pPr>
                </w:p>
              </w:tc>
            </w:tr>
            <w:tr w:rsidR="00B54A50" w14:paraId="7C164290" w14:textId="77777777">
              <w:tc>
                <w:tcPr>
                  <w:tcW w:w="3626" w:type="dxa"/>
                </w:tcPr>
                <w:p w14:paraId="141FF9D4" w14:textId="77777777" w:rsidR="00B54A50" w:rsidRDefault="00B54A50" w:rsidP="00086CF9">
                  <w:pPr>
                    <w:jc w:val="left"/>
                    <w:rPr>
                      <w:highlight w:val="cyan"/>
                      <w:lang w:val="en-US"/>
                    </w:rPr>
                  </w:pPr>
                  <w:r>
                    <w:rPr>
                      <w:lang w:val="en-US"/>
                    </w:rPr>
                    <w:t>Metadata-assisted spatial audio</w:t>
                  </w:r>
                </w:p>
              </w:tc>
              <w:tc>
                <w:tcPr>
                  <w:tcW w:w="3552" w:type="dxa"/>
                </w:tcPr>
                <w:p w14:paraId="29C00911" w14:textId="77777777" w:rsidR="00B54A50" w:rsidRDefault="00B54A50" w:rsidP="00086CF9">
                  <w:pPr>
                    <w:jc w:val="left"/>
                    <w:rPr>
                      <w:lang w:val="en-US"/>
                    </w:rPr>
                  </w:pPr>
                  <w:r>
                    <w:rPr>
                      <w:lang w:val="en-US"/>
                    </w:rPr>
                    <w:t>Metadata-assisted spatial audio, Binaural audio, Stereo, Mono</w:t>
                  </w:r>
                </w:p>
                <w:p w14:paraId="47289CDA" w14:textId="37B6FFEB" w:rsidR="00B54A50" w:rsidRDefault="00B54A50" w:rsidP="00086CF9">
                  <w:pPr>
                    <w:jc w:val="left"/>
                    <w:rPr>
                      <w:highlight w:val="cyan"/>
                      <w:lang w:val="en-US"/>
                    </w:rPr>
                  </w:pPr>
                  <w:r>
                    <w:t>Multi-channel</w:t>
                  </w:r>
                  <w:r>
                    <w:rPr>
                      <w:lang w:val="en-US"/>
                    </w:rPr>
                    <w:t xml:space="preserve"> on custom loudspeaker configurations of up to 16 speakers.</w:t>
                  </w:r>
                </w:p>
              </w:tc>
            </w:tr>
            <w:tr w:rsidR="00B54A50" w14:paraId="7317884C" w14:textId="77777777">
              <w:tc>
                <w:tcPr>
                  <w:tcW w:w="3626" w:type="dxa"/>
                </w:tcPr>
                <w:p w14:paraId="7D0499AD" w14:textId="77777777" w:rsidR="00B54A50" w:rsidRDefault="00B54A50" w:rsidP="00086CF9">
                  <w:pPr>
                    <w:jc w:val="left"/>
                    <w:rPr>
                      <w:highlight w:val="cyan"/>
                      <w:lang w:val="en-US"/>
                    </w:rPr>
                  </w:pPr>
                </w:p>
              </w:tc>
              <w:tc>
                <w:tcPr>
                  <w:tcW w:w="3552" w:type="dxa"/>
                </w:tcPr>
                <w:p w14:paraId="34887C5B" w14:textId="77777777" w:rsidR="00B54A50" w:rsidRDefault="00B54A50" w:rsidP="00086CF9">
                  <w:pPr>
                    <w:jc w:val="left"/>
                    <w:rPr>
                      <w:highlight w:val="cyan"/>
                      <w:lang w:val="en-US"/>
                    </w:rPr>
                  </w:pPr>
                </w:p>
              </w:tc>
            </w:tr>
          </w:tbl>
          <w:p w14:paraId="55E5B54D" w14:textId="77FDEF57" w:rsidR="00B54A50" w:rsidRDefault="00B54A50" w:rsidP="00086CF9">
            <w:pPr>
              <w:rPr>
                <w:lang w:val="en-US"/>
              </w:rPr>
            </w:pPr>
          </w:p>
        </w:tc>
      </w:tr>
      <w:tr w:rsidR="00B54A50" w14:paraId="53DE8F33" w14:textId="33CE1778" w:rsidTr="5BF95150">
        <w:tc>
          <w:tcPr>
            <w:tcW w:w="2016" w:type="dxa"/>
          </w:tcPr>
          <w:p w14:paraId="2476D415" w14:textId="77777777" w:rsidR="00B54A50" w:rsidRDefault="00B54A50" w:rsidP="00086CF9">
            <w:pPr>
              <w:rPr>
                <w:b/>
                <w:lang w:val="en-US"/>
              </w:rPr>
            </w:pPr>
          </w:p>
        </w:tc>
        <w:tc>
          <w:tcPr>
            <w:tcW w:w="7513" w:type="dxa"/>
          </w:tcPr>
          <w:p w14:paraId="7DB2EA97" w14:textId="7E1A13C2" w:rsidR="00B54A50" w:rsidRDefault="00B54A50" w:rsidP="00086CF9">
            <w:pPr>
              <w:rPr>
                <w:lang w:val="en-US"/>
              </w:rPr>
            </w:pPr>
          </w:p>
        </w:tc>
      </w:tr>
      <w:tr w:rsidR="00B54A50" w14:paraId="1EBD369E" w14:textId="77777777" w:rsidTr="5BF95150">
        <w:tc>
          <w:tcPr>
            <w:tcW w:w="2016" w:type="dxa"/>
          </w:tcPr>
          <w:p w14:paraId="62A70B90" w14:textId="01F2851D" w:rsidR="00B54A50" w:rsidRDefault="00C55FE4" w:rsidP="00086CF9">
            <w:pPr>
              <w:rPr>
                <w:b/>
                <w:lang w:val="en-US"/>
              </w:rPr>
            </w:pPr>
            <w:r>
              <w:rPr>
                <w:b/>
                <w:lang w:val="en-US"/>
              </w:rPr>
              <w:t xml:space="preserve">Self-contained </w:t>
            </w:r>
            <w:r w:rsidR="00B54A50">
              <w:rPr>
                <w:b/>
                <w:lang w:val="en-US"/>
              </w:rPr>
              <w:t>IVAS bitstream frames</w:t>
            </w:r>
          </w:p>
        </w:tc>
        <w:tc>
          <w:tcPr>
            <w:tcW w:w="7513" w:type="dxa"/>
          </w:tcPr>
          <w:p w14:paraId="1206ADA2" w14:textId="1B11DBD0" w:rsidR="00B54A50" w:rsidRDefault="00B54A50" w:rsidP="00086CF9">
            <w:pPr>
              <w:rPr>
                <w:lang w:val="en-US"/>
              </w:rPr>
            </w:pPr>
            <w:r>
              <w:rPr>
                <w:lang w:val="en-US"/>
              </w:rPr>
              <w:t xml:space="preserve">The decoder shall be able to decode an IVAS </w:t>
            </w:r>
            <w:r w:rsidR="00C55FE4">
              <w:rPr>
                <w:lang w:val="en-US"/>
              </w:rPr>
              <w:t>bitstream</w:t>
            </w:r>
            <w:r>
              <w:rPr>
                <w:lang w:val="en-US"/>
              </w:rPr>
              <w:t xml:space="preserve"> frame without additional </w:t>
            </w:r>
            <w:r w:rsidR="00C55FE4">
              <w:rPr>
                <w:lang w:val="en-US"/>
              </w:rPr>
              <w:t xml:space="preserve">encoder side </w:t>
            </w:r>
            <w:r>
              <w:rPr>
                <w:lang w:val="en-US"/>
              </w:rPr>
              <w:t>information</w:t>
            </w:r>
            <w:r w:rsidR="00C55FE4">
              <w:rPr>
                <w:lang w:val="en-US"/>
              </w:rPr>
              <w:t xml:space="preserve"> (</w:t>
            </w:r>
            <w:proofErr w:type="gramStart"/>
            <w:r w:rsidR="00C55FE4">
              <w:rPr>
                <w:lang w:val="en-US"/>
              </w:rPr>
              <w:t>e.g.</w:t>
            </w:r>
            <w:proofErr w:type="gramEnd"/>
            <w:r w:rsidR="00C55FE4">
              <w:rPr>
                <w:lang w:val="en-US"/>
              </w:rPr>
              <w:t xml:space="preserve"> information on the input audio format)</w:t>
            </w:r>
            <w:r>
              <w:rPr>
                <w:lang w:val="en-US"/>
              </w:rPr>
              <w:t>.</w:t>
            </w:r>
          </w:p>
        </w:tc>
      </w:tr>
      <w:tr w:rsidR="00B54A50" w14:paraId="10557278" w14:textId="046C7300" w:rsidTr="5BF95150">
        <w:tc>
          <w:tcPr>
            <w:tcW w:w="2016" w:type="dxa"/>
          </w:tcPr>
          <w:p w14:paraId="1C288A8B" w14:textId="77777777" w:rsidR="00B54A50" w:rsidRDefault="00B54A50" w:rsidP="00086CF9">
            <w:pPr>
              <w:jc w:val="left"/>
              <w:rPr>
                <w:b/>
                <w:lang w:val="en-US"/>
              </w:rPr>
            </w:pPr>
            <w:r>
              <w:rPr>
                <w:b/>
              </w:rPr>
              <w:t xml:space="preserve">Interface to external </w:t>
            </w:r>
            <w:proofErr w:type="spellStart"/>
            <w:r>
              <w:rPr>
                <w:b/>
              </w:rPr>
              <w:t>renderin</w:t>
            </w:r>
            <w:proofErr w:type="spellEnd"/>
            <w:r>
              <w:rPr>
                <w:b/>
                <w:lang w:val="en-US"/>
              </w:rPr>
              <w:t>g</w:t>
            </w:r>
          </w:p>
        </w:tc>
        <w:tc>
          <w:tcPr>
            <w:tcW w:w="7513" w:type="dxa"/>
          </w:tcPr>
          <w:p w14:paraId="1D3C86F7" w14:textId="77777777" w:rsidR="00B54A50" w:rsidRDefault="00B54A50" w:rsidP="00086CF9">
            <w:pPr>
              <w:pStyle w:val="ListParagraph"/>
              <w:numPr>
                <w:ilvl w:val="255"/>
                <w:numId w:val="0"/>
              </w:numPr>
              <w:rPr>
                <w:del w:id="14" w:author="Dolby-Author" w:date="2022-11-07T16:56:00Z"/>
                <w:sz w:val="20"/>
              </w:rPr>
            </w:pPr>
            <w:r w:rsidRPr="004F7B38">
              <w:t>The IVAS decoder shall support provision of the respective audio input format as output format to an external renderer.</w:t>
            </w:r>
          </w:p>
          <w:p w14:paraId="3612729F" w14:textId="77777777" w:rsidR="00B54A50" w:rsidRDefault="00B54A50" w:rsidP="00086CF9">
            <w:pPr>
              <w:pStyle w:val="ListParagraph"/>
              <w:numPr>
                <w:ilvl w:val="255"/>
                <w:numId w:val="0"/>
              </w:numPr>
              <w:rPr>
                <w:del w:id="15" w:author="Dolby-Author" w:date="2022-11-07T16:56:00Z"/>
                <w:sz w:val="20"/>
              </w:rPr>
            </w:pPr>
          </w:p>
          <w:p w14:paraId="7CC3FCC6" w14:textId="77777777" w:rsidR="00B54A50" w:rsidRDefault="00B54A50" w:rsidP="00086CF9">
            <w:pPr>
              <w:pStyle w:val="ListParagraph"/>
              <w:numPr>
                <w:ilvl w:val="255"/>
                <w:numId w:val="0"/>
              </w:numPr>
              <w:rPr>
                <w:del w:id="16" w:author="Dolby-Author" w:date="2022-11-07T16:56:00Z"/>
                <w:sz w:val="20"/>
              </w:rPr>
            </w:pPr>
            <w:del w:id="17" w:author="Dolby-Author" w:date="2022-11-07T16:56:00Z">
              <w:r>
                <w:rPr>
                  <w:sz w:val="20"/>
                </w:rPr>
                <w:delText xml:space="preserve">Editor’s note: Candidates shall provide interface specification to external renderer as part of the deliverables IVAS-6. </w:delText>
              </w:r>
            </w:del>
          </w:p>
          <w:p w14:paraId="05C52EEB" w14:textId="77777777" w:rsidR="00B54A50" w:rsidRDefault="00B54A50" w:rsidP="00086CF9">
            <w:pPr>
              <w:pStyle w:val="ListParagraph"/>
              <w:numPr>
                <w:ilvl w:val="255"/>
                <w:numId w:val="0"/>
              </w:numPr>
              <w:ind w:left="360"/>
              <w:rPr>
                <w:del w:id="18" w:author="Dolby-Author" w:date="2022-11-07T16:56:00Z"/>
                <w:sz w:val="20"/>
              </w:rPr>
            </w:pPr>
          </w:p>
          <w:p w14:paraId="704E8BC8" w14:textId="78A5B1ED" w:rsidR="00B54A50" w:rsidRDefault="007A60F6" w:rsidP="00086CF9">
            <w:pPr>
              <w:rPr>
                <w:lang w:val="en-US"/>
              </w:rPr>
            </w:pPr>
            <w:ins w:id="19" w:author="Dolby-Author" w:date="2022-11-07T16:56:00Z">
              <w:r>
                <w:t xml:space="preserve"> </w:t>
              </w:r>
              <w:r>
                <w:br/>
              </w:r>
            </w:ins>
          </w:p>
        </w:tc>
      </w:tr>
      <w:tr w:rsidR="00B54A50" w14:paraId="1CE85459" w14:textId="2AF08E40" w:rsidTr="5BF95150">
        <w:tc>
          <w:tcPr>
            <w:tcW w:w="2016" w:type="dxa"/>
          </w:tcPr>
          <w:p w14:paraId="39150DFB" w14:textId="77777777" w:rsidR="00B54A50" w:rsidRDefault="00B54A50" w:rsidP="00086CF9">
            <w:pPr>
              <w:rPr>
                <w:b/>
              </w:rPr>
            </w:pPr>
            <w:r>
              <w:rPr>
                <w:b/>
              </w:rPr>
              <w:lastRenderedPageBreak/>
              <w:t>Bit Rates</w:t>
            </w:r>
          </w:p>
        </w:tc>
        <w:tc>
          <w:tcPr>
            <w:tcW w:w="7513" w:type="dxa"/>
          </w:tcPr>
          <w:p w14:paraId="77C62C59" w14:textId="211C829A" w:rsidR="00B54A50" w:rsidRDefault="00B54A50" w:rsidP="00086CF9">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 xml:space="preserve">the </w:t>
            </w:r>
            <w:proofErr w:type="gramStart"/>
            <w:r>
              <w:rPr>
                <w:rFonts w:cs="Arial"/>
              </w:rPr>
              <w:t>bit-rates</w:t>
            </w:r>
            <w:proofErr w:type="gramEnd"/>
            <w:r>
              <w:rPr>
                <w:rFonts w:cs="Arial"/>
              </w:rPr>
              <w:t xml:space="preserve"> of the EVS bitstream representing a mono downmix</w:t>
            </w:r>
            <w:r>
              <w:rPr>
                <w:rFonts w:eastAsiaTheme="minorEastAsia" w:cs="Arial"/>
                <w:lang w:eastAsia="ja-JP"/>
              </w:rPr>
              <w:t xml:space="preserve"> </w:t>
            </w:r>
            <w:r>
              <w:rPr>
                <w:rFonts w:cs="Arial"/>
              </w:rPr>
              <w:t>shall be from 9.6 kbit/s to 24.4 kbit/s.</w:t>
            </w:r>
          </w:p>
          <w:p w14:paraId="08A04E31" w14:textId="77777777" w:rsidR="00B54A50" w:rsidRDefault="00B54A50" w:rsidP="00086CF9">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0EFE998F" w14:textId="77777777" w:rsidR="00B54A50" w:rsidRDefault="00B54A50" w:rsidP="00086CF9">
            <w:r>
              <w:t>The size of the SID frames shall not exceed 120 bits.</w:t>
            </w:r>
          </w:p>
          <w:p w14:paraId="3DEA61A7" w14:textId="77777777" w:rsidR="00B54A50" w:rsidRDefault="00B54A50" w:rsidP="00086CF9">
            <w:r>
              <w:t>Note: The bit rates specified above for IVAS operation are net bit rates meaning the payload bit rates excluding the rate for RTP payload header.</w:t>
            </w:r>
          </w:p>
          <w:p w14:paraId="63B11E67" w14:textId="77777777" w:rsidR="00B54A50" w:rsidRDefault="00B54A50" w:rsidP="00086CF9"/>
        </w:tc>
      </w:tr>
      <w:tr w:rsidR="00B54A50" w14:paraId="2F26E13C" w14:textId="0490FEA0" w:rsidTr="5BF95150">
        <w:tc>
          <w:tcPr>
            <w:tcW w:w="2016" w:type="dxa"/>
          </w:tcPr>
          <w:p w14:paraId="17F8A8A3" w14:textId="77777777" w:rsidR="00B54A50" w:rsidRDefault="00B54A50" w:rsidP="00086CF9">
            <w:pPr>
              <w:rPr>
                <w:b/>
              </w:rPr>
            </w:pPr>
            <w:r>
              <w:rPr>
                <w:b/>
              </w:rPr>
              <w:t>Algorithmic Delay</w:t>
            </w:r>
          </w:p>
        </w:tc>
        <w:tc>
          <w:tcPr>
            <w:tcW w:w="7513" w:type="dxa"/>
          </w:tcPr>
          <w:p w14:paraId="396A2193" w14:textId="474DC8F0" w:rsidR="00B54A50" w:rsidRPr="004F7B38" w:rsidRDefault="00B54A50" w:rsidP="00086CF9">
            <w:pPr>
              <w:rPr>
                <w:i/>
                <w:lang w:val="en-US"/>
              </w:rPr>
            </w:pPr>
            <w:r>
              <w:t xml:space="preserve">The algorithmic delay shall not exceed 40 </w:t>
            </w:r>
            <w:proofErr w:type="spellStart"/>
            <w:r>
              <w:t>ms</w:t>
            </w:r>
            <w:proofErr w:type="spellEnd"/>
            <w:r>
              <w:t>, excluding any HR</w:t>
            </w:r>
            <w:r w:rsidR="002271AC">
              <w:t>IR</w:t>
            </w:r>
            <w:r>
              <w:t>/BRIR induced delay.</w:t>
            </w:r>
          </w:p>
          <w:p w14:paraId="3796CC42" w14:textId="012F0EB9" w:rsidR="00B54A50" w:rsidRPr="004F7B38" w:rsidRDefault="00B54A50" w:rsidP="00086CF9">
            <w:pPr>
              <w:rPr>
                <w:lang w:val="en-US"/>
              </w:rPr>
            </w:pPr>
            <w:r w:rsidRPr="004F7B38">
              <w:rPr>
                <w:lang w:val="en-US"/>
              </w:rPr>
              <w:t>Note: The EVS algorithmic delay is 32ms.</w:t>
            </w:r>
          </w:p>
        </w:tc>
      </w:tr>
      <w:tr w:rsidR="00B54A50" w14:paraId="35E0C8C2" w14:textId="09BF0C6F" w:rsidTr="5BF95150">
        <w:tc>
          <w:tcPr>
            <w:tcW w:w="2016" w:type="dxa"/>
          </w:tcPr>
          <w:p w14:paraId="019B8BCC" w14:textId="77777777" w:rsidR="00B54A50" w:rsidRDefault="00B54A50" w:rsidP="00086CF9">
            <w:pPr>
              <w:rPr>
                <w:b/>
              </w:rPr>
            </w:pPr>
            <w:r>
              <w:rPr>
                <w:b/>
              </w:rPr>
              <w:t>Complexity</w:t>
            </w:r>
          </w:p>
        </w:tc>
        <w:tc>
          <w:tcPr>
            <w:tcW w:w="7513" w:type="dxa"/>
          </w:tcPr>
          <w:p w14:paraId="474ED226" w14:textId="15C3F2FD" w:rsidR="00B54A50" w:rsidRDefault="00B54A50" w:rsidP="00086CF9">
            <w:pPr>
              <w:jc w:val="left"/>
              <w:rPr>
                <w:lang w:val="en-US"/>
              </w:rPr>
            </w:pPr>
            <w:r>
              <w:rPr>
                <w:lang w:val="en-US"/>
              </w:rPr>
              <w:t>TBD</w:t>
            </w:r>
          </w:p>
        </w:tc>
      </w:tr>
      <w:tr w:rsidR="00B54A50" w14:paraId="47F8AE4F" w14:textId="78AF3BB9" w:rsidTr="5BF95150">
        <w:tc>
          <w:tcPr>
            <w:tcW w:w="2016" w:type="dxa"/>
          </w:tcPr>
          <w:p w14:paraId="0B828E53" w14:textId="77777777" w:rsidR="00B54A50" w:rsidRDefault="00B54A50" w:rsidP="00086CF9">
            <w:pPr>
              <w:rPr>
                <w:b/>
              </w:rPr>
            </w:pPr>
            <w:r>
              <w:rPr>
                <w:b/>
              </w:rPr>
              <w:t>Backward Interoperability</w:t>
            </w:r>
          </w:p>
        </w:tc>
        <w:tc>
          <w:tcPr>
            <w:tcW w:w="7513" w:type="dxa"/>
          </w:tcPr>
          <w:p w14:paraId="2A9AC372" w14:textId="51606F54" w:rsidR="00B54A50" w:rsidRDefault="00B54A50" w:rsidP="00086CF9">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w:t>
            </w:r>
            <w:proofErr w:type="gramStart"/>
            <w:r>
              <w:t>negotiated</w:t>
            </w:r>
            <w:proofErr w:type="gramEnd"/>
            <w:r>
              <w:t xml:space="preserve"> they shall all be </w:t>
            </w:r>
            <w:r>
              <w:rPr>
                <w:lang w:val="en-US"/>
              </w:rPr>
              <w:t>conformant</w:t>
            </w:r>
            <w:r>
              <w:t xml:space="preserve"> with EVS</w:t>
            </w:r>
            <w:r>
              <w:rPr>
                <w:lang w:val="en-US"/>
              </w:rPr>
              <w:t xml:space="preserve"> according to TS 26.444</w:t>
            </w:r>
            <w:r>
              <w:t>.</w:t>
            </w:r>
          </w:p>
          <w:p w14:paraId="0164C5B5" w14:textId="590F6DB1" w:rsidR="00B54A50" w:rsidRDefault="00B54A50" w:rsidP="0015526A">
            <w:r>
              <w:t>The IVAS encoder shall be able to produce an EVS bitstream representing a mono downmix of stereo input.</w:t>
            </w:r>
          </w:p>
          <w:p w14:paraId="168358F7" w14:textId="77777777" w:rsidR="00B54A50" w:rsidRDefault="00B54A50" w:rsidP="00086CF9"/>
        </w:tc>
      </w:tr>
      <w:tr w:rsidR="00B54A50" w14:paraId="44054D34" w14:textId="2ABE5335" w:rsidTr="5BF95150">
        <w:tc>
          <w:tcPr>
            <w:tcW w:w="2016" w:type="dxa"/>
          </w:tcPr>
          <w:p w14:paraId="2A43D77B" w14:textId="77777777" w:rsidR="00B54A50" w:rsidRDefault="00B54A50" w:rsidP="00086CF9">
            <w:pPr>
              <w:rPr>
                <w:b/>
              </w:rPr>
            </w:pPr>
            <w:r>
              <w:rPr>
                <w:b/>
              </w:rPr>
              <w:t>Frame length</w:t>
            </w:r>
          </w:p>
        </w:tc>
        <w:tc>
          <w:tcPr>
            <w:tcW w:w="7513" w:type="dxa"/>
          </w:tcPr>
          <w:p w14:paraId="07AE47CE" w14:textId="2570BFE4" w:rsidR="00B54A50" w:rsidRDefault="00B54A50" w:rsidP="00086CF9">
            <w:r>
              <w:t xml:space="preserve">The candidate codecs shall operate with a frame size of 20 </w:t>
            </w:r>
            <w:proofErr w:type="spellStart"/>
            <w:r>
              <w:t>ms</w:t>
            </w:r>
            <w:proofErr w:type="spellEnd"/>
            <w:r>
              <w:t>.</w:t>
            </w:r>
          </w:p>
        </w:tc>
      </w:tr>
      <w:tr w:rsidR="00B54A50" w14:paraId="122BCCAE" w14:textId="039980E2" w:rsidTr="5BF95150">
        <w:tc>
          <w:tcPr>
            <w:tcW w:w="2016" w:type="dxa"/>
          </w:tcPr>
          <w:p w14:paraId="1A6F938B" w14:textId="77777777" w:rsidR="00B54A50" w:rsidRDefault="00B54A50" w:rsidP="00086CF9">
            <w:pPr>
              <w:rPr>
                <w:b/>
              </w:rPr>
            </w:pPr>
            <w:r>
              <w:rPr>
                <w:b/>
              </w:rPr>
              <w:t>Jitter Buffer Management (JBM)</w:t>
            </w:r>
          </w:p>
        </w:tc>
        <w:tc>
          <w:tcPr>
            <w:tcW w:w="7513" w:type="dxa"/>
          </w:tcPr>
          <w:p w14:paraId="457BF232" w14:textId="16E938FD" w:rsidR="00B54A50" w:rsidRDefault="00B54A50" w:rsidP="00086CF9">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3F073291" w14:textId="77777777" w:rsidR="00B54A50" w:rsidRDefault="00B54A50" w:rsidP="00086CF9"/>
        </w:tc>
      </w:tr>
      <w:tr w:rsidR="00B54A50" w14:paraId="66F0F534" w14:textId="0B42F052" w:rsidTr="5BF95150">
        <w:tc>
          <w:tcPr>
            <w:tcW w:w="2016" w:type="dxa"/>
            <w:shd w:val="clear" w:color="auto" w:fill="auto"/>
          </w:tcPr>
          <w:p w14:paraId="3557E72F" w14:textId="7E9DF0D7" w:rsidR="00B54A50" w:rsidRDefault="00B54A50" w:rsidP="00086CF9">
            <w:pPr>
              <w:rPr>
                <w:b/>
              </w:rPr>
            </w:pPr>
            <w:r>
              <w:rPr>
                <w:b/>
              </w:rPr>
              <w:t>Rate switching</w:t>
            </w:r>
          </w:p>
        </w:tc>
        <w:tc>
          <w:tcPr>
            <w:tcW w:w="7513" w:type="dxa"/>
          </w:tcPr>
          <w:p w14:paraId="084CC3DA" w14:textId="3D81A4B2" w:rsidR="00B54A50" w:rsidRDefault="00B54A50" w:rsidP="00086CF9">
            <w:r>
              <w:t>The candidate codecs shall perform rate switching upon command to the encoder throughout the entire bit rate range.</w:t>
            </w:r>
          </w:p>
          <w:p w14:paraId="04024A81" w14:textId="0E325926" w:rsidR="00B54A50" w:rsidRDefault="00B54A50">
            <w:pPr>
              <w:rPr>
                <w:lang w:val="en-US"/>
              </w:rPr>
            </w:pPr>
          </w:p>
        </w:tc>
      </w:tr>
      <w:tr w:rsidR="00B54A50" w14:paraId="27E434B4" w14:textId="7CADCD68" w:rsidTr="5BF95150">
        <w:tc>
          <w:tcPr>
            <w:tcW w:w="2016" w:type="dxa"/>
          </w:tcPr>
          <w:p w14:paraId="44FBAA86" w14:textId="77777777" w:rsidR="00B54A50" w:rsidRDefault="00B54A50" w:rsidP="00086CF9">
            <w:pPr>
              <w:rPr>
                <w:b/>
              </w:rPr>
            </w:pPr>
            <w:r>
              <w:rPr>
                <w:b/>
              </w:rPr>
              <w:t>Packet loss concealment (PLC)</w:t>
            </w:r>
          </w:p>
        </w:tc>
        <w:tc>
          <w:tcPr>
            <w:tcW w:w="7513" w:type="dxa"/>
          </w:tcPr>
          <w:p w14:paraId="05C9C055" w14:textId="7DA888C8" w:rsidR="00B54A50" w:rsidRDefault="00B54A50" w:rsidP="00086CF9">
            <w:r>
              <w:t>A PLC solution shall be provided by the IVAS candidate codecs.</w:t>
            </w:r>
          </w:p>
        </w:tc>
      </w:tr>
      <w:tr w:rsidR="00B54A50" w14:paraId="41B47137" w14:textId="56FB13E7" w:rsidTr="5BF95150">
        <w:tc>
          <w:tcPr>
            <w:tcW w:w="2016" w:type="dxa"/>
          </w:tcPr>
          <w:p w14:paraId="78C69D3A" w14:textId="77777777" w:rsidR="00B54A50" w:rsidRDefault="00B54A50" w:rsidP="00086CF9">
            <w:pPr>
              <w:rPr>
                <w:b/>
              </w:rPr>
            </w:pPr>
            <w:r>
              <w:rPr>
                <w:b/>
              </w:rPr>
              <w:t>RTP payload format</w:t>
            </w:r>
          </w:p>
        </w:tc>
        <w:tc>
          <w:tcPr>
            <w:tcW w:w="7513" w:type="dxa"/>
          </w:tcPr>
          <w:p w14:paraId="6E5335E2" w14:textId="77777777" w:rsidR="00B54A50" w:rsidRDefault="00B54A50" w:rsidP="00086CF9">
            <w:r>
              <w:t>Candidate codecs shall provide an RTP payload format specification supporting the full set of features and functionality of the IVAS candidate codecs.</w:t>
            </w:r>
          </w:p>
          <w:p w14:paraId="768AB0FA" w14:textId="57996133" w:rsidR="00B54A50" w:rsidRDefault="00B54A50" w:rsidP="00086CF9">
            <w:r>
              <w:t>Editor’s note: This is a deliverable that should be formulated in IVAS-6.</w:t>
            </w:r>
          </w:p>
        </w:tc>
      </w:tr>
      <w:tr w:rsidR="00B54A50" w14:paraId="568E8EFB" w14:textId="5BA870BE" w:rsidTr="5BF95150">
        <w:tc>
          <w:tcPr>
            <w:tcW w:w="2016" w:type="dxa"/>
          </w:tcPr>
          <w:p w14:paraId="42681157" w14:textId="77777777" w:rsidR="00B54A50" w:rsidRDefault="00B54A50" w:rsidP="00086CF9">
            <w:pPr>
              <w:rPr>
                <w:b/>
              </w:rPr>
            </w:pPr>
            <w:r>
              <w:rPr>
                <w:b/>
              </w:rPr>
              <w:t>DTX</w:t>
            </w:r>
          </w:p>
        </w:tc>
        <w:tc>
          <w:tcPr>
            <w:tcW w:w="7513" w:type="dxa"/>
          </w:tcPr>
          <w:p w14:paraId="2D6DFF96" w14:textId="0AD2F432" w:rsidR="00B54A50" w:rsidRDefault="00B54A50" w:rsidP="00086CF9">
            <w:pPr>
              <w:tabs>
                <w:tab w:val="left" w:pos="785"/>
              </w:tabs>
            </w:pPr>
            <w:r>
              <w:t>The candidate codecs shall provide a complete VAD/DTX/CNG framework. It shall be possible to operate the codec with DTX on or DTX off.</w:t>
            </w:r>
          </w:p>
          <w:p w14:paraId="7A887A1F" w14:textId="3F222BA0" w:rsidR="003D4518" w:rsidRDefault="003D4518" w:rsidP="004F7B38">
            <w:pPr>
              <w:pStyle w:val="ListParagraph"/>
              <w:numPr>
                <w:ilvl w:val="0"/>
                <w:numId w:val="12"/>
              </w:numPr>
              <w:rPr>
                <w:ins w:id="20" w:author="Dolby-Author" w:date="2022-11-07T16:56:00Z"/>
              </w:rPr>
            </w:pPr>
          </w:p>
          <w:p w14:paraId="6FF2F42E" w14:textId="60FEC47C" w:rsidR="00B54A50" w:rsidRDefault="00B54A50" w:rsidP="00086CF9">
            <w:pPr>
              <w:tabs>
                <w:tab w:val="left" w:pos="785"/>
              </w:tabs>
            </w:pPr>
            <w:r>
              <w:t xml:space="preserve">SID update frames shall be sent with a frequency not </w:t>
            </w:r>
            <w:proofErr w:type="gramStart"/>
            <w:r>
              <w:t>exceeding</w:t>
            </w:r>
            <w:proofErr w:type="gramEnd"/>
            <w:r>
              <w:t xml:space="preserve"> once per 8 frames.</w:t>
            </w:r>
          </w:p>
        </w:tc>
      </w:tr>
      <w:tr w:rsidR="00B54A50" w14:paraId="0D43B910" w14:textId="7FFE8AEA" w:rsidTr="5BF95150">
        <w:tc>
          <w:tcPr>
            <w:tcW w:w="2016" w:type="dxa"/>
          </w:tcPr>
          <w:p w14:paraId="36102035" w14:textId="4D499A49" w:rsidR="00B54A50" w:rsidRDefault="00B54A50" w:rsidP="00086CF9">
            <w:pPr>
              <w:jc w:val="left"/>
              <w:rPr>
                <w:b/>
                <w:lang w:val="en-US"/>
              </w:rPr>
            </w:pPr>
          </w:p>
        </w:tc>
        <w:tc>
          <w:tcPr>
            <w:tcW w:w="7513" w:type="dxa"/>
          </w:tcPr>
          <w:p w14:paraId="3EEC60A0" w14:textId="3A126372" w:rsidR="00B54A50" w:rsidRDefault="00B54A50" w:rsidP="00086CF9"/>
        </w:tc>
      </w:tr>
      <w:tr w:rsidR="00B54A50" w14:paraId="5651EFCE" w14:textId="7FFE22A7" w:rsidTr="5BF95150">
        <w:tc>
          <w:tcPr>
            <w:tcW w:w="2016" w:type="dxa"/>
          </w:tcPr>
          <w:p w14:paraId="7A1F539B" w14:textId="77777777" w:rsidR="00B54A50" w:rsidRDefault="00B54A50" w:rsidP="00086CF9">
            <w:pPr>
              <w:jc w:val="left"/>
              <w:rPr>
                <w:b/>
              </w:rPr>
            </w:pPr>
            <w:r>
              <w:rPr>
                <w:b/>
              </w:rPr>
              <w:t xml:space="preserve">Control Data </w:t>
            </w:r>
            <w:proofErr w:type="gramStart"/>
            <w:r>
              <w:rPr>
                <w:b/>
              </w:rPr>
              <w:t>For</w:t>
            </w:r>
            <w:proofErr w:type="gramEnd"/>
            <w:r>
              <w:rPr>
                <w:b/>
              </w:rPr>
              <w:t xml:space="preserve"> Binaural Audio </w:t>
            </w:r>
            <w:r>
              <w:rPr>
                <w:b/>
              </w:rPr>
              <w:lastRenderedPageBreak/>
              <w:t>Rendering</w:t>
            </w:r>
          </w:p>
        </w:tc>
        <w:tc>
          <w:tcPr>
            <w:tcW w:w="7513" w:type="dxa"/>
          </w:tcPr>
          <w:p w14:paraId="1ED75560" w14:textId="06D1258C" w:rsidR="00B54A50" w:rsidRDefault="00B54A50" w:rsidP="00086CF9">
            <w:pPr>
              <w:rPr>
                <w:lang w:eastAsia="zh-CN"/>
              </w:rPr>
            </w:pPr>
            <w:r>
              <w:rPr>
                <w:lang w:eastAsia="zh-CN"/>
              </w:rPr>
              <w:lastRenderedPageBreak/>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 xml:space="preserve">The format of HRIR / BRIR filter sets shall </w:t>
            </w:r>
            <w:r>
              <w:rPr>
                <w:lang w:eastAsia="zh-CN"/>
              </w:rPr>
              <w:lastRenderedPageBreak/>
              <w:t>be documented in IVAS candidate deliverables.</w:t>
            </w:r>
          </w:p>
          <w:p w14:paraId="45F3054A" w14:textId="07A7D905" w:rsidR="00B54A50" w:rsidRDefault="00B54A50" w:rsidP="00086CF9">
            <w:pPr>
              <w:rPr>
                <w:lang w:eastAsia="zh-CN"/>
              </w:rPr>
            </w:pPr>
            <w:del w:id="21" w:author="Dolby-Author" w:date="2022-11-07T16:56:00Z">
              <w:r>
                <w:rPr>
                  <w:highlight w:val="yellow"/>
                  <w:lang w:eastAsia="zh-CN"/>
                </w:rPr>
                <w:delText>Editor’s Note: potential requirements on conversion tools from HRIRs/BRIRs in SOFA format into the internal format are to be addressed in IVAS-6</w:delText>
              </w:r>
            </w:del>
          </w:p>
          <w:p w14:paraId="171EB151" w14:textId="77777777" w:rsidR="00B54A50" w:rsidRDefault="00B54A50" w:rsidP="00086CF9">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852434" w14:textId="2F29DF64" w:rsidR="00B54A50" w:rsidRDefault="00B54A50" w:rsidP="00086CF9">
            <w:pPr>
              <w:rPr>
                <w:lang w:eastAsia="zh-CN"/>
              </w:rPr>
            </w:pPr>
            <w:r>
              <w:rPr>
                <w:lang w:eastAsia="zh-CN"/>
              </w:rPr>
              <w:t xml:space="preserve">The IVAS decoder/renderer shall support head-tracking data as control data for binaural audio rendering. The </w:t>
            </w:r>
            <w:del w:id="22" w:author="Dolby-Author" w:date="2022-11-07T16:56:00Z">
              <w:r>
                <w:rPr>
                  <w:lang w:eastAsia="zh-CN"/>
                </w:rPr>
                <w:delText>format of the</w:delText>
              </w:r>
            </w:del>
            <w:ins w:id="23" w:author="Dolby-Author" w:date="2022-11-07T16:56:00Z">
              <w:r w:rsidR="00D556E7">
                <w:rPr>
                  <w:lang w:eastAsia="zh-CN"/>
                </w:rPr>
                <w:t>codec shall support</w:t>
              </w:r>
            </w:ins>
            <w:r w:rsidR="00D556E7">
              <w:rPr>
                <w:lang w:eastAsia="zh-CN"/>
              </w:rPr>
              <w:t xml:space="preserve"> </w:t>
            </w:r>
            <w:r>
              <w:rPr>
                <w:lang w:eastAsia="zh-CN"/>
              </w:rPr>
              <w:t xml:space="preserve">head-tracking data </w:t>
            </w:r>
            <w:del w:id="24" w:author="Dolby-Author" w:date="2022-11-07T16:56:00Z">
              <w:r>
                <w:rPr>
                  <w:lang w:eastAsia="zh-CN"/>
                </w:rPr>
                <w:delText xml:space="preserve">shall be either </w:delText>
              </w:r>
            </w:del>
            <w:r w:rsidR="00D556E7">
              <w:rPr>
                <w:lang w:eastAsia="zh-CN"/>
              </w:rPr>
              <w:t>in</w:t>
            </w:r>
            <w:r>
              <w:rPr>
                <w:lang w:eastAsia="zh-CN"/>
              </w:rPr>
              <w:t xml:space="preserve"> </w:t>
            </w:r>
            <w:del w:id="25" w:author="Dolby-Author" w:date="2022-11-07T16:56:00Z">
              <w:r>
                <w:rPr>
                  <w:lang w:eastAsia="zh-CN"/>
                </w:rPr>
                <w:delText>quaternion or Euler angle domain [</w:delText>
              </w:r>
            </w:del>
            <w:ins w:id="26" w:author="Dolby-Author" w:date="2022-11-07T16:56:00Z">
              <w:r w:rsidR="00D556E7">
                <w:rPr>
                  <w:lang w:eastAsia="zh-CN"/>
                </w:rPr>
                <w:t xml:space="preserve">quaternions </w:t>
              </w:r>
            </w:ins>
            <w:r w:rsidR="00D556E7">
              <w:rPr>
                <w:lang w:eastAsia="zh-CN"/>
              </w:rPr>
              <w:t xml:space="preserve">with </w:t>
            </w:r>
            <w:del w:id="27" w:author="Dolby-Author" w:date="2022-11-07T16:56:00Z">
              <w:r>
                <w:rPr>
                  <w:lang w:eastAsia="zh-CN"/>
                </w:rPr>
                <w:delText xml:space="preserve">other components TBD] every </w:delText>
              </w:r>
            </w:del>
            <w:ins w:id="28" w:author="Dolby-Author" w:date="2022-11-07T16:56:00Z">
              <w:r w:rsidR="00D556E7">
                <w:rPr>
                  <w:lang w:eastAsia="zh-CN"/>
                </w:rPr>
                <w:t xml:space="preserve">a time resolution of </w:t>
              </w:r>
            </w:ins>
            <w:r>
              <w:rPr>
                <w:lang w:eastAsia="zh-CN"/>
              </w:rPr>
              <w:t>5ms</w:t>
            </w:r>
            <w:del w:id="29" w:author="Dolby-Author" w:date="2022-11-07T16:56:00Z">
              <w:r>
                <w:rPr>
                  <w:lang w:eastAsia="zh-CN"/>
                </w:rPr>
                <w:delText xml:space="preserve"> subframe</w:delText>
              </w:r>
            </w:del>
            <w:r>
              <w:rPr>
                <w:lang w:eastAsia="zh-CN"/>
              </w:rPr>
              <w:t>.</w:t>
            </w:r>
          </w:p>
          <w:p w14:paraId="01CAA614" w14:textId="746BDE7C" w:rsidR="00B54A50" w:rsidRDefault="00B54A50" w:rsidP="003318CF">
            <w:del w:id="30" w:author="Dolby-Author" w:date="2022-11-07T16:56:00Z">
              <w:r>
                <w:rPr>
                  <w:highlight w:val="yellow"/>
                  <w:lang w:eastAsia="zh-CN"/>
                </w:rPr>
                <w:delText>Editor’s Note: head-tracking data format to be defined Annex of IVAS-4</w:delText>
              </w:r>
            </w:del>
          </w:p>
        </w:tc>
      </w:tr>
      <w:tr w:rsidR="00B54A50" w14:paraId="350959C9" w14:textId="17460B0B" w:rsidTr="5BF95150">
        <w:tc>
          <w:tcPr>
            <w:tcW w:w="2016" w:type="dxa"/>
          </w:tcPr>
          <w:p w14:paraId="2069A7ED" w14:textId="47054BC2" w:rsidR="00B54A50" w:rsidRDefault="00B54A50" w:rsidP="00086CF9">
            <w:pPr>
              <w:jc w:val="left"/>
              <w:rPr>
                <w:b/>
              </w:rPr>
            </w:pPr>
            <w:r>
              <w:rPr>
                <w:b/>
              </w:rPr>
              <w:lastRenderedPageBreak/>
              <w:t>Decoder/Renderer Motion to Sound Algorithmic Delay</w:t>
            </w:r>
          </w:p>
        </w:tc>
        <w:tc>
          <w:tcPr>
            <w:tcW w:w="7513" w:type="dxa"/>
          </w:tcPr>
          <w:p w14:paraId="105C03C5" w14:textId="32E15304" w:rsidR="00B54A50" w:rsidRDefault="002A25E4" w:rsidP="00086CF9">
            <w:pPr>
              <w:jc w:val="left"/>
              <w:rPr>
                <w:lang w:val="en-US"/>
              </w:rPr>
            </w:pPr>
            <w:r>
              <w:rPr>
                <w:lang w:val="en-US"/>
              </w:rPr>
              <w:t>The maximum algorithmic delay (</w:t>
            </w:r>
            <w:r>
              <w:t>excluding any HR</w:t>
            </w:r>
            <w:r w:rsidR="00CC601D">
              <w:t>IR</w:t>
            </w:r>
            <w:r>
              <w:t xml:space="preserve">/BRIR induced delay) </w:t>
            </w:r>
            <w:r>
              <w:rPr>
                <w:lang w:val="en-US"/>
              </w:rPr>
              <w:t xml:space="preserve">from a signaled change in head orientation to </w:t>
            </w:r>
            <w:r w:rsidR="0020445E">
              <w:rPr>
                <w:lang w:val="en-US"/>
              </w:rPr>
              <w:t xml:space="preserve">the expected </w:t>
            </w:r>
            <w:r>
              <w:rPr>
                <w:lang w:val="en-US"/>
              </w:rPr>
              <w:t xml:space="preserve">effect on the rendered binaural sound shall be [20 </w:t>
            </w:r>
            <w:proofErr w:type="spellStart"/>
            <w:r>
              <w:rPr>
                <w:lang w:val="en-US"/>
              </w:rPr>
              <w:t>ms</w:t>
            </w:r>
            <w:proofErr w:type="spellEnd"/>
            <w:r>
              <w:rPr>
                <w:lang w:val="en-US"/>
              </w:rPr>
              <w:t>].</w:t>
            </w:r>
          </w:p>
        </w:tc>
      </w:tr>
      <w:tr w:rsidR="00B54A50" w14:paraId="4FB61E2D" w14:textId="41279173" w:rsidTr="5BF95150">
        <w:tc>
          <w:tcPr>
            <w:tcW w:w="2016" w:type="dxa"/>
          </w:tcPr>
          <w:p w14:paraId="42C636DB" w14:textId="093A7C79" w:rsidR="00B54A50" w:rsidRDefault="00B54A50" w:rsidP="00086CF9">
            <w:pPr>
              <w:rPr>
                <w:b/>
              </w:rPr>
            </w:pPr>
            <w:r>
              <w:rPr>
                <w:b/>
              </w:rPr>
              <w:t xml:space="preserve">Output gain </w:t>
            </w:r>
            <w:r w:rsidR="00BC5D35">
              <w:rPr>
                <w:b/>
              </w:rPr>
              <w:t>tolerance</w:t>
            </w:r>
          </w:p>
        </w:tc>
        <w:tc>
          <w:tcPr>
            <w:tcW w:w="7513" w:type="dxa"/>
          </w:tcPr>
          <w:p w14:paraId="719D6E00" w14:textId="2E8F5A61" w:rsidR="002A25E4" w:rsidRDefault="002A25E4" w:rsidP="002A25E4">
            <w:r>
              <w:t>The IVAS candidate codecs shall n</w:t>
            </w:r>
            <w:r w:rsidR="00CC601D">
              <w:t>either</w:t>
            </w:r>
            <w:r>
              <w:t xml:space="preserve"> amplify</w:t>
            </w:r>
            <w:r w:rsidR="00CC601D">
              <w:t xml:space="preserve"> nor attenuate</w:t>
            </w:r>
            <w:r>
              <w:t xml:space="preserve"> the output signal relative to the input signal beyond limits. </w:t>
            </w:r>
          </w:p>
          <w:p w14:paraId="3F91F933" w14:textId="7D9CDC50" w:rsidR="002A25E4" w:rsidRDefault="002A25E4" w:rsidP="002A25E4">
            <w:pPr>
              <w:pStyle w:val="ListParagraph"/>
              <w:numPr>
                <w:ilvl w:val="255"/>
                <w:numId w:val="0"/>
              </w:numPr>
              <w:rPr>
                <w:sz w:val="20"/>
              </w:rPr>
            </w:pPr>
            <w:r>
              <w:rPr>
                <w:sz w:val="20"/>
              </w:rPr>
              <w:t xml:space="preserve">Note: the </w:t>
            </w:r>
            <w:r w:rsidRPr="0037616D">
              <w:rPr>
                <w:sz w:val="20"/>
              </w:rPr>
              <w:t>methodology to measure the amplification</w:t>
            </w:r>
            <w:r w:rsidR="00CC601D">
              <w:rPr>
                <w:sz w:val="20"/>
              </w:rPr>
              <w:t>/attenuat</w:t>
            </w:r>
            <w:r w:rsidR="00BC5D35">
              <w:rPr>
                <w:sz w:val="20"/>
              </w:rPr>
              <w:t>ion</w:t>
            </w:r>
            <w:r w:rsidRPr="0037616D">
              <w:rPr>
                <w:sz w:val="20"/>
              </w:rPr>
              <w:t xml:space="preserve"> </w:t>
            </w:r>
            <w:r>
              <w:rPr>
                <w:sz w:val="20"/>
              </w:rPr>
              <w:t xml:space="preserve">involves using the external renderer interface and an external reference renderer. </w:t>
            </w:r>
            <w:r w:rsidRPr="00F40872">
              <w:rPr>
                <w:sz w:val="20"/>
              </w:rPr>
              <w:t xml:space="preserve">The limits and </w:t>
            </w:r>
            <w:r>
              <w:rPr>
                <w:sz w:val="20"/>
              </w:rPr>
              <w:t xml:space="preserve">exact </w:t>
            </w:r>
            <w:r w:rsidRPr="00F40872">
              <w:rPr>
                <w:sz w:val="20"/>
              </w:rPr>
              <w:t>methodology to measure the amplification</w:t>
            </w:r>
            <w:r w:rsidR="00CC601D">
              <w:rPr>
                <w:sz w:val="20"/>
              </w:rPr>
              <w:t>/attenuat</w:t>
            </w:r>
            <w:r w:rsidR="00BC5D35">
              <w:rPr>
                <w:sz w:val="20"/>
              </w:rPr>
              <w:t>ion</w:t>
            </w:r>
            <w:r w:rsidRPr="00F40872">
              <w:rPr>
                <w:sz w:val="20"/>
              </w:rPr>
              <w:t xml:space="preserve"> </w:t>
            </w:r>
            <w:r w:rsidR="00BC5D35">
              <w:rPr>
                <w:sz w:val="20"/>
              </w:rPr>
              <w:t>are</w:t>
            </w:r>
            <w:r w:rsidRPr="00F40872">
              <w:rPr>
                <w:sz w:val="20"/>
              </w:rPr>
              <w:t xml:space="preserve"> described in the processing plan </w:t>
            </w:r>
            <w:r w:rsidR="00A729EF" w:rsidRPr="00F40872">
              <w:rPr>
                <w:sz w:val="20"/>
              </w:rPr>
              <w:t>IVAS-7</w:t>
            </w:r>
            <w:r w:rsidR="00A729EF">
              <w:rPr>
                <w:sz w:val="20"/>
              </w:rPr>
              <w:t>a</w:t>
            </w:r>
            <w:r w:rsidRPr="00F40872">
              <w:rPr>
                <w:sz w:val="20"/>
              </w:rPr>
              <w:t>.</w:t>
            </w:r>
            <w:r w:rsidR="00BC5D35">
              <w:rPr>
                <w:sz w:val="20"/>
              </w:rPr>
              <w:t xml:space="preserve"> </w:t>
            </w:r>
          </w:p>
          <w:p w14:paraId="49334A4C" w14:textId="23C5F464" w:rsidR="00B54A50" w:rsidRDefault="00B54A50" w:rsidP="00086CF9"/>
        </w:tc>
      </w:tr>
    </w:tbl>
    <w:p w14:paraId="18B072A7" w14:textId="77777777" w:rsidR="005E5CF5" w:rsidRDefault="005E5CF5"/>
    <w:p w14:paraId="442B1D07" w14:textId="77777777" w:rsidR="005E5CF5" w:rsidRDefault="005E5CF5"/>
    <w:p w14:paraId="45055D66" w14:textId="77777777" w:rsidR="005E5CF5" w:rsidRDefault="005E5CF5"/>
    <w:p w14:paraId="79DCF34F" w14:textId="739D6B66" w:rsidR="005E5CF5" w:rsidRDefault="005E5CF5"/>
    <w:p w14:paraId="2C6F1510" w14:textId="77777777" w:rsidR="005E5CF5" w:rsidRDefault="005E5CF5"/>
    <w:p w14:paraId="3C87C7ED" w14:textId="77777777" w:rsidR="005E5CF5" w:rsidRDefault="00A72684">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400DA305" w14:textId="77777777" w:rsidR="005E5CF5" w:rsidRDefault="005E5CF5">
      <w:pPr>
        <w:rPr>
          <w:szCs w:val="22"/>
        </w:rPr>
      </w:pPr>
    </w:p>
    <w:p w14:paraId="6633BB13" w14:textId="77777777" w:rsidR="005E5CF5" w:rsidRDefault="00A72684">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w:t>
      </w:r>
      <w:proofErr w:type="gramStart"/>
      <w:r>
        <w:rPr>
          <w:szCs w:val="22"/>
        </w:rPr>
        <w:t>e.g.</w:t>
      </w:r>
      <w:proofErr w:type="gramEnd"/>
      <w:r>
        <w:rPr>
          <w:szCs w:val="22"/>
        </w:rPr>
        <w:t xml:space="preserve"> using HRTFs). No additional spatialization (</w:t>
      </w:r>
      <w:proofErr w:type="gramStart"/>
      <w:r>
        <w:rPr>
          <w:szCs w:val="22"/>
        </w:rPr>
        <w:t>e.g.</w:t>
      </w:r>
      <w:proofErr w:type="gramEnd"/>
      <w:r>
        <w:rPr>
          <w:szCs w:val="22"/>
        </w:rPr>
        <w:t xml:space="preserve"> by an additional HRTF/BRIR convolution) should be carried out before direct presentation over headphones.</w:t>
      </w:r>
    </w:p>
    <w:p w14:paraId="699CB3F2" w14:textId="77777777" w:rsidR="005E5CF5" w:rsidRDefault="00A72684">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3BB04845" w14:textId="77777777" w:rsidR="005E5CF5" w:rsidRDefault="00A72684">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74D1547B" w14:textId="077C67C0" w:rsidR="005E5CF5" w:rsidRDefault="005E5CF5">
      <w:pPr>
        <w:rPr>
          <w:lang w:val="en-US"/>
        </w:rPr>
      </w:pPr>
    </w:p>
    <w:p w14:paraId="4AA4F65C" w14:textId="47817E53" w:rsidR="003318CF" w:rsidRDefault="003318CF">
      <w:pPr>
        <w:rPr>
          <w:lang w:val="en-US"/>
        </w:rPr>
      </w:pPr>
    </w:p>
    <w:p w14:paraId="0FB43B8F" w14:textId="77777777" w:rsidR="005E5CF5" w:rsidRDefault="00A72684">
      <w:pPr>
        <w:pStyle w:val="Heading1"/>
        <w:rPr>
          <w:b/>
        </w:rPr>
      </w:pPr>
      <w:r>
        <w:rPr>
          <w:b/>
        </w:rPr>
        <w:t>4. Revision history</w:t>
      </w:r>
    </w:p>
    <w:p w14:paraId="105D9C0B" w14:textId="77777777" w:rsidR="005E5CF5" w:rsidRDefault="005E5CF5"/>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5E5CF5" w14:paraId="34800AD5" w14:textId="77777777">
        <w:trPr>
          <w:trHeight w:val="240"/>
        </w:trPr>
        <w:tc>
          <w:tcPr>
            <w:tcW w:w="1250" w:type="dxa"/>
          </w:tcPr>
          <w:p w14:paraId="72380339" w14:textId="77777777" w:rsidR="005E5CF5" w:rsidRDefault="00A72684">
            <w:pPr>
              <w:pStyle w:val="TAL"/>
              <w:rPr>
                <w:b/>
                <w:sz w:val="16"/>
              </w:rPr>
            </w:pPr>
            <w:r>
              <w:rPr>
                <w:b/>
                <w:sz w:val="16"/>
              </w:rPr>
              <w:t>Date</w:t>
            </w:r>
          </w:p>
        </w:tc>
        <w:tc>
          <w:tcPr>
            <w:tcW w:w="1131" w:type="dxa"/>
          </w:tcPr>
          <w:p w14:paraId="69E08882" w14:textId="77777777" w:rsidR="005E5CF5" w:rsidRDefault="00A72684">
            <w:pPr>
              <w:pStyle w:val="TAL"/>
              <w:rPr>
                <w:b/>
                <w:sz w:val="16"/>
              </w:rPr>
            </w:pPr>
            <w:r>
              <w:rPr>
                <w:b/>
                <w:sz w:val="16"/>
              </w:rPr>
              <w:t>Meeting</w:t>
            </w:r>
          </w:p>
        </w:tc>
        <w:tc>
          <w:tcPr>
            <w:tcW w:w="5539" w:type="dxa"/>
          </w:tcPr>
          <w:p w14:paraId="65E1C528" w14:textId="77777777" w:rsidR="005E5CF5" w:rsidRDefault="00A72684">
            <w:pPr>
              <w:pStyle w:val="TAL"/>
              <w:rPr>
                <w:b/>
                <w:sz w:val="16"/>
              </w:rPr>
            </w:pPr>
            <w:r>
              <w:rPr>
                <w:b/>
                <w:sz w:val="16"/>
              </w:rPr>
              <w:t>Subject/Comment</w:t>
            </w:r>
          </w:p>
        </w:tc>
        <w:tc>
          <w:tcPr>
            <w:tcW w:w="849" w:type="dxa"/>
          </w:tcPr>
          <w:p w14:paraId="215578E2" w14:textId="77777777" w:rsidR="005E5CF5" w:rsidRDefault="00A72684">
            <w:pPr>
              <w:pStyle w:val="TAL"/>
              <w:rPr>
                <w:b/>
                <w:sz w:val="16"/>
              </w:rPr>
            </w:pPr>
            <w:r>
              <w:rPr>
                <w:b/>
                <w:sz w:val="16"/>
              </w:rPr>
              <w:t>Old</w:t>
            </w:r>
          </w:p>
        </w:tc>
        <w:tc>
          <w:tcPr>
            <w:tcW w:w="942" w:type="dxa"/>
          </w:tcPr>
          <w:p w14:paraId="670B3869" w14:textId="77777777" w:rsidR="005E5CF5" w:rsidRDefault="00A72684">
            <w:pPr>
              <w:pStyle w:val="TAL"/>
              <w:rPr>
                <w:b/>
                <w:sz w:val="16"/>
              </w:rPr>
            </w:pPr>
            <w:r>
              <w:rPr>
                <w:b/>
                <w:sz w:val="16"/>
              </w:rPr>
              <w:t>New</w:t>
            </w:r>
          </w:p>
        </w:tc>
      </w:tr>
      <w:tr w:rsidR="005E5CF5" w14:paraId="5F728679"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F2C5C6E" w14:textId="77777777" w:rsidR="005E5CF5" w:rsidRDefault="00A72684">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53E2B3A3" w14:textId="77777777" w:rsidR="005E5CF5" w:rsidRDefault="00A72684">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3B125F96" w14:textId="77777777" w:rsidR="005E5CF5" w:rsidRDefault="00A72684">
            <w:pPr>
              <w:pStyle w:val="WBtabletxt"/>
              <w:rPr>
                <w:sz w:val="20"/>
              </w:rPr>
            </w:pPr>
            <w:r>
              <w:rPr>
                <w:sz w:val="20"/>
              </w:rPr>
              <w:t>Agreement of Initial Skeleton of Design Constraints (IVAS-4)</w:t>
            </w:r>
          </w:p>
          <w:p w14:paraId="4AE9E27F" w14:textId="77777777" w:rsidR="005E5CF5" w:rsidRDefault="00A72684">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09A2F649" w14:textId="77777777" w:rsidR="005E5CF5" w:rsidRDefault="00A72684">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4BCF0152" w14:textId="77777777" w:rsidR="005E5CF5" w:rsidRDefault="00A72684">
            <w:pPr>
              <w:spacing w:after="0"/>
              <w:rPr>
                <w:lang w:eastAsia="zh-CN"/>
              </w:rPr>
            </w:pPr>
            <w:r>
              <w:rPr>
                <w:lang w:eastAsia="zh-CN"/>
              </w:rPr>
              <w:t>0.0.1</w:t>
            </w:r>
          </w:p>
        </w:tc>
      </w:tr>
      <w:tr w:rsidR="005E5CF5" w14:paraId="267BF405"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79DA813" w14:textId="77777777" w:rsidR="005E5CF5" w:rsidRDefault="00A72684">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0645ABC2" w14:textId="77777777" w:rsidR="005E5CF5" w:rsidRDefault="00A72684">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39DAF690" w14:textId="77777777" w:rsidR="005E5CF5" w:rsidRDefault="00A72684">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2031B7EC" w14:textId="77777777" w:rsidR="005E5CF5" w:rsidRDefault="00A72684">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2E69A8C2" w14:textId="77777777" w:rsidR="005E5CF5" w:rsidRDefault="00A72684">
            <w:pPr>
              <w:spacing w:after="0"/>
              <w:rPr>
                <w:lang w:eastAsia="zh-CN"/>
              </w:rPr>
            </w:pPr>
            <w:r>
              <w:rPr>
                <w:lang w:eastAsia="zh-CN"/>
              </w:rPr>
              <w:t>0.0.2</w:t>
            </w:r>
          </w:p>
        </w:tc>
      </w:tr>
      <w:tr w:rsidR="005E5CF5" w14:paraId="357E03B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C4D199D" w14:textId="77777777" w:rsidR="005E5CF5" w:rsidRDefault="00A72684">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34DC85E9" w14:textId="77777777" w:rsidR="005E5CF5" w:rsidRDefault="00A72684">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0B0A0873" w14:textId="77777777" w:rsidR="005E5CF5" w:rsidRDefault="00A72684">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1AF2DE39" w14:textId="77777777" w:rsidR="005E5CF5" w:rsidRDefault="00A72684">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7243FE41" w14:textId="77777777" w:rsidR="005E5CF5" w:rsidRDefault="00A72684">
            <w:pPr>
              <w:spacing w:after="0"/>
              <w:rPr>
                <w:lang w:eastAsia="zh-CN"/>
              </w:rPr>
            </w:pPr>
            <w:r>
              <w:rPr>
                <w:lang w:eastAsia="zh-CN"/>
              </w:rPr>
              <w:t>0.0.3</w:t>
            </w:r>
          </w:p>
        </w:tc>
      </w:tr>
      <w:tr w:rsidR="005E5CF5" w14:paraId="6587FD6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E625AE1" w14:textId="77777777" w:rsidR="005E5CF5" w:rsidRDefault="00A72684">
            <w:pPr>
              <w:spacing w:after="0"/>
              <w:rPr>
                <w:lang w:eastAsia="zh-CN"/>
              </w:rPr>
            </w:pPr>
            <w:r>
              <w:rPr>
                <w:lang w:eastAsia="zh-CN"/>
              </w:rPr>
              <w:lastRenderedPageBreak/>
              <w:t>2018-04-13</w:t>
            </w:r>
          </w:p>
        </w:tc>
        <w:tc>
          <w:tcPr>
            <w:tcW w:w="1131" w:type="dxa"/>
            <w:tcBorders>
              <w:top w:val="single" w:sz="6" w:space="0" w:color="auto"/>
              <w:left w:val="single" w:sz="6" w:space="0" w:color="auto"/>
              <w:bottom w:val="single" w:sz="6" w:space="0" w:color="auto"/>
              <w:right w:val="single" w:sz="6" w:space="0" w:color="auto"/>
            </w:tcBorders>
          </w:tcPr>
          <w:p w14:paraId="5E452ED2" w14:textId="77777777" w:rsidR="005E5CF5" w:rsidRDefault="00A72684">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1F221A43" w14:textId="77777777" w:rsidR="005E5CF5" w:rsidRDefault="00A72684">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7A564C5C" w14:textId="77777777" w:rsidR="005E5CF5" w:rsidRDefault="00A72684">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5BBC6553" w14:textId="77777777" w:rsidR="005E5CF5" w:rsidRDefault="00A72684">
            <w:pPr>
              <w:spacing w:after="0"/>
              <w:rPr>
                <w:lang w:eastAsia="zh-CN"/>
              </w:rPr>
            </w:pPr>
            <w:r>
              <w:rPr>
                <w:lang w:eastAsia="zh-CN"/>
              </w:rPr>
              <w:t>0.0.4</w:t>
            </w:r>
          </w:p>
        </w:tc>
      </w:tr>
      <w:tr w:rsidR="005E5CF5" w14:paraId="3381C3C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D10AFCF" w14:textId="77777777" w:rsidR="005E5CF5" w:rsidRDefault="00A72684">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743560CD" w14:textId="77777777" w:rsidR="005E5CF5" w:rsidRDefault="00A72684">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ECF990D" w14:textId="77777777" w:rsidR="005E5CF5" w:rsidRDefault="00A72684">
            <w:pPr>
              <w:pStyle w:val="WBtabletxt"/>
              <w:rPr>
                <w:sz w:val="20"/>
              </w:rPr>
            </w:pPr>
            <w:r>
              <w:rPr>
                <w:sz w:val="20"/>
              </w:rPr>
              <w:t xml:space="preserve">Agreement of updating Design Constraints (IVAS-4) </w:t>
            </w:r>
          </w:p>
          <w:p w14:paraId="3D2F55E0" w14:textId="77777777" w:rsidR="005E5CF5" w:rsidRDefault="00A72684">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5BFE3728" w14:textId="77777777" w:rsidR="005E5CF5" w:rsidRDefault="00A72684">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4296EFFE" w14:textId="77777777" w:rsidR="005E5CF5" w:rsidRDefault="00A72684">
            <w:pPr>
              <w:spacing w:after="0"/>
              <w:rPr>
                <w:lang w:eastAsia="zh-CN"/>
              </w:rPr>
            </w:pPr>
            <w:r>
              <w:rPr>
                <w:lang w:eastAsia="zh-CN"/>
              </w:rPr>
              <w:t>0.0.6</w:t>
            </w:r>
          </w:p>
        </w:tc>
      </w:tr>
      <w:tr w:rsidR="005E5CF5" w14:paraId="68E3C1F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40A7B3" w14:textId="77777777" w:rsidR="005E5CF5" w:rsidRDefault="00A72684">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0F6E41EA" w14:textId="77777777" w:rsidR="005E5CF5" w:rsidRDefault="00A72684">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13E37737" w14:textId="77777777" w:rsidR="005E5CF5" w:rsidRDefault="00A72684">
            <w:pPr>
              <w:pStyle w:val="WBtabletxt"/>
              <w:rPr>
                <w:sz w:val="20"/>
              </w:rPr>
            </w:pPr>
            <w:r>
              <w:rPr>
                <w:sz w:val="20"/>
              </w:rPr>
              <w:t xml:space="preserve">Agreement of updating Design Constraints (IVAS-4) </w:t>
            </w:r>
          </w:p>
          <w:p w14:paraId="18613E38" w14:textId="77777777" w:rsidR="005E5CF5" w:rsidRDefault="00A72684">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659C9786" w14:textId="77777777" w:rsidR="005E5CF5" w:rsidRDefault="00A72684">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436DDDD3" w14:textId="77777777" w:rsidR="005E5CF5" w:rsidRDefault="00A72684">
            <w:pPr>
              <w:spacing w:after="0"/>
              <w:rPr>
                <w:lang w:val="en-US" w:eastAsia="zh-CN"/>
              </w:rPr>
            </w:pPr>
            <w:r>
              <w:rPr>
                <w:lang w:val="en-US" w:eastAsia="zh-CN"/>
              </w:rPr>
              <w:t>0.0.7</w:t>
            </w:r>
          </w:p>
        </w:tc>
      </w:tr>
      <w:tr w:rsidR="005E5CF5" w14:paraId="4839CE7A"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4940FAC" w14:textId="77777777" w:rsidR="005E5CF5" w:rsidRDefault="00A72684">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3F29FA26" w14:textId="77777777" w:rsidR="005E5CF5" w:rsidRDefault="00A72684">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486E5447" w14:textId="77777777" w:rsidR="005E5CF5" w:rsidRDefault="00A72684">
            <w:pPr>
              <w:pStyle w:val="WBtabletxt"/>
              <w:rPr>
                <w:rFonts w:cs="Arial"/>
                <w:color w:val="3333FF"/>
                <w:sz w:val="20"/>
                <w:lang w:val="en-US"/>
              </w:rPr>
            </w:pPr>
            <w:r>
              <w:rPr>
                <w:rFonts w:cs="Arial"/>
                <w:color w:val="3333FF"/>
                <w:sz w:val="20"/>
                <w:lang w:val="en-US"/>
              </w:rPr>
              <w:t>Changing editorship from Wang Bin to Huan-yu Su AHEVS-443</w:t>
            </w:r>
          </w:p>
        </w:tc>
        <w:tc>
          <w:tcPr>
            <w:tcW w:w="849" w:type="dxa"/>
            <w:tcBorders>
              <w:top w:val="single" w:sz="6" w:space="0" w:color="auto"/>
              <w:left w:val="single" w:sz="6" w:space="0" w:color="auto"/>
              <w:bottom w:val="single" w:sz="6" w:space="0" w:color="auto"/>
              <w:right w:val="single" w:sz="6" w:space="0" w:color="auto"/>
            </w:tcBorders>
          </w:tcPr>
          <w:p w14:paraId="4BA404C7" w14:textId="77777777" w:rsidR="005E5CF5" w:rsidRDefault="00A72684">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E583017" w14:textId="77777777" w:rsidR="005E5CF5" w:rsidRDefault="00A72684">
            <w:pPr>
              <w:spacing w:after="0"/>
              <w:rPr>
                <w:lang w:val="en-US" w:eastAsia="zh-CN"/>
              </w:rPr>
            </w:pPr>
            <w:r>
              <w:rPr>
                <w:lang w:val="en-US" w:eastAsia="zh-CN"/>
              </w:rPr>
              <w:t>0.0.8</w:t>
            </w:r>
          </w:p>
        </w:tc>
      </w:tr>
      <w:tr w:rsidR="005E5CF5" w14:paraId="5F1F1234"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CB2FC5A" w14:textId="77777777" w:rsidR="005E5CF5" w:rsidRDefault="00A72684">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29880753" w14:textId="77777777" w:rsidR="005E5CF5" w:rsidRDefault="00A72684">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628DD417" w14:textId="77777777" w:rsidR="005E5CF5" w:rsidRDefault="00A72684">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760E677F" w14:textId="77777777" w:rsidR="005E5CF5" w:rsidRDefault="00A72684">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21A5579E" w14:textId="77777777" w:rsidR="005E5CF5" w:rsidRDefault="00A72684">
            <w:pPr>
              <w:spacing w:after="0"/>
              <w:rPr>
                <w:lang w:val="en-US" w:eastAsia="zh-CN"/>
              </w:rPr>
            </w:pPr>
            <w:r>
              <w:rPr>
                <w:lang w:val="en-US" w:eastAsia="zh-CN"/>
              </w:rPr>
              <w:t>0.0.9</w:t>
            </w:r>
          </w:p>
        </w:tc>
      </w:tr>
      <w:tr w:rsidR="005E5CF5" w14:paraId="44074F2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60A2B82" w14:textId="77777777" w:rsidR="005E5CF5" w:rsidRDefault="00A72684">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0F33F32B" w14:textId="77777777" w:rsidR="005E5CF5" w:rsidRDefault="00A72684">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57048366" w14:textId="77777777" w:rsidR="005E5CF5" w:rsidRDefault="00A72684">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6331C488" w14:textId="77777777" w:rsidR="005E5CF5" w:rsidRDefault="00A72684">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074D8581" w14:textId="77777777" w:rsidR="005E5CF5" w:rsidRDefault="00A72684">
            <w:pPr>
              <w:spacing w:after="0"/>
              <w:rPr>
                <w:lang w:val="en-US" w:eastAsia="zh-CN"/>
              </w:rPr>
            </w:pPr>
            <w:r>
              <w:rPr>
                <w:lang w:val="en-US" w:eastAsia="zh-CN"/>
              </w:rPr>
              <w:t>0.0.10</w:t>
            </w:r>
          </w:p>
        </w:tc>
      </w:tr>
      <w:tr w:rsidR="005E5CF5" w14:paraId="244E5CB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7441DD" w14:textId="77777777" w:rsidR="005E5CF5" w:rsidRDefault="00A72684">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720FAC0D" w14:textId="77777777" w:rsidR="005E5CF5" w:rsidRDefault="00A72684">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5E4856B9" w14:textId="77777777" w:rsidR="005E5CF5" w:rsidRDefault="00A72684">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833D58B" w14:textId="77777777" w:rsidR="005E5CF5" w:rsidRDefault="00A72684">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17940346" w14:textId="77777777" w:rsidR="005E5CF5" w:rsidRDefault="00A72684">
            <w:pPr>
              <w:spacing w:after="0"/>
              <w:rPr>
                <w:lang w:val="en-US" w:eastAsia="zh-CN"/>
              </w:rPr>
            </w:pPr>
            <w:r>
              <w:rPr>
                <w:lang w:val="en-US" w:eastAsia="zh-CN"/>
              </w:rPr>
              <w:t>0.0.11</w:t>
            </w:r>
          </w:p>
        </w:tc>
      </w:tr>
      <w:tr w:rsidR="005E5CF5" w14:paraId="394748C9"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D487D00" w14:textId="77777777" w:rsidR="005E5CF5" w:rsidRDefault="00A72684">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0F047A3" w14:textId="77777777" w:rsidR="005E5CF5" w:rsidRDefault="00A72684">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CF8FB93" w14:textId="77777777" w:rsidR="005E5CF5" w:rsidRDefault="00A72684">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26D81B8F" w14:textId="77777777" w:rsidR="005E5CF5" w:rsidRDefault="00A72684">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4BA5F8D1" w14:textId="77777777" w:rsidR="005E5CF5" w:rsidRDefault="00A72684">
            <w:pPr>
              <w:spacing w:after="0"/>
              <w:rPr>
                <w:lang w:val="en-US" w:eastAsia="zh-CN"/>
              </w:rPr>
            </w:pPr>
            <w:r>
              <w:rPr>
                <w:lang w:val="en-US" w:eastAsia="zh-CN"/>
              </w:rPr>
              <w:t>0.0.12</w:t>
            </w:r>
          </w:p>
        </w:tc>
      </w:tr>
      <w:tr w:rsidR="005E5CF5" w14:paraId="461A30B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EC01F35" w14:textId="77777777" w:rsidR="005E5CF5" w:rsidRDefault="00A72684">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B7A2C71" w14:textId="77777777" w:rsidR="005E5CF5" w:rsidRDefault="00A72684">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0907AC04" w14:textId="77777777" w:rsidR="005E5CF5" w:rsidRDefault="00A72684">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065EDB71" w14:textId="77777777" w:rsidR="005E5CF5" w:rsidRDefault="00A72684">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00152432" w14:textId="77777777" w:rsidR="005E5CF5" w:rsidRDefault="00A72684">
            <w:pPr>
              <w:spacing w:after="0"/>
              <w:rPr>
                <w:lang w:val="en-US" w:eastAsia="zh-CN"/>
              </w:rPr>
            </w:pPr>
            <w:r>
              <w:rPr>
                <w:lang w:val="en-US" w:eastAsia="zh-CN"/>
              </w:rPr>
              <w:t>0.1.0</w:t>
            </w:r>
          </w:p>
        </w:tc>
      </w:tr>
      <w:tr w:rsidR="005E5CF5" w14:paraId="4DE8C75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5CC7A55" w14:textId="77777777" w:rsidR="005E5CF5" w:rsidRDefault="00A72684">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407DF4C8" w14:textId="77777777" w:rsidR="005E5CF5" w:rsidRDefault="00A72684">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3B2477B2" w14:textId="77777777" w:rsidR="005E5CF5" w:rsidRDefault="00A72684">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0110B5BE" w14:textId="77777777" w:rsidR="005E5CF5" w:rsidRDefault="00A72684">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7918F7D6" w14:textId="77777777" w:rsidR="005E5CF5" w:rsidRDefault="00A72684">
            <w:pPr>
              <w:spacing w:after="0"/>
              <w:rPr>
                <w:lang w:val="en-US" w:eastAsia="zh-CN"/>
              </w:rPr>
            </w:pPr>
            <w:r>
              <w:rPr>
                <w:lang w:val="en-US" w:eastAsia="zh-CN"/>
              </w:rPr>
              <w:t>0.2.0</w:t>
            </w:r>
          </w:p>
        </w:tc>
      </w:tr>
      <w:tr w:rsidR="005E5CF5" w14:paraId="3E3D9FE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633A6D2" w14:textId="77777777" w:rsidR="005E5CF5" w:rsidRDefault="00A72684">
            <w:pPr>
              <w:spacing w:after="0"/>
              <w:rPr>
                <w:lang w:val="en-US" w:eastAsia="zh-CN"/>
              </w:rPr>
            </w:pPr>
            <w:r>
              <w:rPr>
                <w:lang w:val="en-US" w:eastAsia="zh-CN"/>
              </w:rPr>
              <w:t>2021-11-18</w:t>
            </w:r>
          </w:p>
        </w:tc>
        <w:tc>
          <w:tcPr>
            <w:tcW w:w="1131" w:type="dxa"/>
            <w:tcBorders>
              <w:top w:val="single" w:sz="6" w:space="0" w:color="auto"/>
              <w:left w:val="single" w:sz="6" w:space="0" w:color="auto"/>
              <w:bottom w:val="single" w:sz="6" w:space="0" w:color="auto"/>
              <w:right w:val="single" w:sz="6" w:space="0" w:color="auto"/>
            </w:tcBorders>
          </w:tcPr>
          <w:p w14:paraId="3693C72B" w14:textId="77777777" w:rsidR="005E5CF5" w:rsidRDefault="00A72684">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5E4C8048" w14:textId="77777777" w:rsidR="005E5CF5" w:rsidRDefault="00A72684">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37E224D2" w14:textId="77777777" w:rsidR="005E5CF5" w:rsidRDefault="00A72684">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79AB5DE2" w14:textId="77777777" w:rsidR="005E5CF5" w:rsidRDefault="00A72684">
            <w:pPr>
              <w:spacing w:after="0"/>
              <w:rPr>
                <w:lang w:val="en-US" w:eastAsia="zh-CN"/>
              </w:rPr>
            </w:pPr>
            <w:r>
              <w:rPr>
                <w:lang w:val="en-US" w:eastAsia="zh-CN"/>
              </w:rPr>
              <w:t>0.3.0</w:t>
            </w:r>
          </w:p>
        </w:tc>
      </w:tr>
      <w:tr w:rsidR="005E5CF5" w14:paraId="4090B955"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D2B99CF" w14:textId="77777777" w:rsidR="005E5CF5" w:rsidRDefault="00A72684">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6CB88BF0" w14:textId="77777777" w:rsidR="005E5CF5" w:rsidRDefault="00A72684">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7EDD6C0C" w14:textId="77777777" w:rsidR="005E5CF5" w:rsidRDefault="00A72684">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0F86FDED" w14:textId="77777777" w:rsidR="005E5CF5" w:rsidRDefault="00A72684">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48C8206C" w14:textId="77777777" w:rsidR="005E5CF5" w:rsidRDefault="00A72684">
            <w:pPr>
              <w:spacing w:after="0"/>
              <w:rPr>
                <w:lang w:val="en-US" w:eastAsia="zh-CN"/>
              </w:rPr>
            </w:pPr>
            <w:r>
              <w:rPr>
                <w:lang w:val="en-US" w:eastAsia="zh-CN"/>
              </w:rPr>
              <w:t>0.3.1</w:t>
            </w:r>
          </w:p>
        </w:tc>
      </w:tr>
      <w:tr w:rsidR="005E5CF5" w14:paraId="52C8DC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B22D384" w14:textId="77777777" w:rsidR="005E5CF5" w:rsidRDefault="00A72684">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52191611" w14:textId="77777777" w:rsidR="005E5CF5" w:rsidRDefault="00A72684">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27705CF9" w14:textId="77777777" w:rsidR="005E5CF5" w:rsidRDefault="00A72684">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1CAB8B49" w14:textId="77777777" w:rsidR="005E5CF5" w:rsidRDefault="00A72684">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7C0B264A" w14:textId="77777777" w:rsidR="005E5CF5" w:rsidRDefault="00A72684">
            <w:pPr>
              <w:spacing w:after="0"/>
              <w:rPr>
                <w:lang w:val="en-US" w:eastAsia="zh-CN"/>
              </w:rPr>
            </w:pPr>
            <w:r>
              <w:rPr>
                <w:lang w:val="en-US" w:eastAsia="zh-CN"/>
              </w:rPr>
              <w:t>0.4.0</w:t>
            </w:r>
          </w:p>
        </w:tc>
      </w:tr>
      <w:tr w:rsidR="005E5CF5" w14:paraId="4B3D9C29"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EC47D6D" w14:textId="77777777" w:rsidR="005E5CF5" w:rsidRDefault="00A72684">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530CAB3E" w14:textId="77777777" w:rsidR="005E5CF5" w:rsidRDefault="00A72684">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2812520D" w14:textId="77777777" w:rsidR="005E5CF5" w:rsidRDefault="00A72684">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61E27F1B" w14:textId="77777777" w:rsidR="005E5CF5" w:rsidRDefault="00A72684">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49332C77" w14:textId="77777777" w:rsidR="005E5CF5" w:rsidRDefault="00A72684">
            <w:pPr>
              <w:spacing w:after="0"/>
              <w:rPr>
                <w:lang w:val="en-US" w:eastAsia="zh-CN"/>
              </w:rPr>
            </w:pPr>
            <w:r>
              <w:rPr>
                <w:lang w:val="en-US" w:eastAsia="zh-CN"/>
              </w:rPr>
              <w:t>0.5.0</w:t>
            </w:r>
          </w:p>
        </w:tc>
      </w:tr>
      <w:tr w:rsidR="005E5CF5" w14:paraId="2B0FFE45"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9C9CF3" w14:textId="77777777" w:rsidR="005E5CF5" w:rsidRDefault="00A72684">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343DD7C4" w14:textId="77777777" w:rsidR="005E5CF5" w:rsidRDefault="00A72684">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438B4A9A" w14:textId="77777777" w:rsidR="005E5CF5" w:rsidRDefault="00A72684">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51B9CBF6" w14:textId="77777777" w:rsidR="005E5CF5" w:rsidRDefault="00A72684">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5FD28A49" w14:textId="77777777" w:rsidR="005E5CF5" w:rsidRDefault="00A72684">
            <w:pPr>
              <w:spacing w:after="0"/>
              <w:rPr>
                <w:lang w:val="en-US" w:eastAsia="zh-CN"/>
              </w:rPr>
            </w:pPr>
            <w:r>
              <w:rPr>
                <w:lang w:val="en-US" w:eastAsia="zh-CN"/>
              </w:rPr>
              <w:t>0.6.0</w:t>
            </w:r>
          </w:p>
        </w:tc>
      </w:tr>
    </w:tbl>
    <w:p w14:paraId="1F9A5830" w14:textId="77777777" w:rsidR="005E5CF5" w:rsidRDefault="005E5CF5">
      <w:pPr>
        <w:rPr>
          <w:lang w:eastAsia="zh-CN"/>
        </w:rPr>
      </w:pPr>
    </w:p>
    <w:p w14:paraId="7F35E8F9" w14:textId="77777777" w:rsidR="005E5CF5" w:rsidRDefault="00A72684">
      <w:r>
        <w:br w:type="page"/>
      </w:r>
    </w:p>
    <w:p w14:paraId="523799DB" w14:textId="77777777" w:rsidR="005E5CF5" w:rsidRDefault="00A72684">
      <w:pPr>
        <w:pStyle w:val="Heading1"/>
        <w:rPr>
          <w:rFonts w:eastAsia="Arial"/>
          <w:sz w:val="28"/>
          <w:szCs w:val="21"/>
        </w:rPr>
      </w:pPr>
      <w:r>
        <w:rPr>
          <w:rFonts w:eastAsia="Arial"/>
          <w:sz w:val="28"/>
          <w:szCs w:val="21"/>
        </w:rPr>
        <w:lastRenderedPageBreak/>
        <w:t xml:space="preserve">Annex A: </w:t>
      </w:r>
    </w:p>
    <w:p w14:paraId="3A165B13" w14:textId="77777777" w:rsidR="005E5CF5" w:rsidRPr="004F7B38" w:rsidRDefault="00A72684">
      <w:pPr>
        <w:pStyle w:val="Heading1"/>
        <w:rPr>
          <w:sz w:val="28"/>
          <w:lang w:val="pt-BR"/>
        </w:rPr>
      </w:pPr>
      <w:r w:rsidRPr="004F7B38">
        <w:rPr>
          <w:sz w:val="28"/>
          <w:lang w:val="pt-BR"/>
        </w:rPr>
        <w:t>Metadata-assisted spatial audio (MASA) format</w:t>
      </w:r>
    </w:p>
    <w:p w14:paraId="06B0ACB1" w14:textId="77777777" w:rsidR="005E5CF5" w:rsidRPr="004F7B38" w:rsidRDefault="005E5CF5">
      <w:pPr>
        <w:widowControl/>
        <w:spacing w:after="0" w:line="240" w:lineRule="auto"/>
        <w:rPr>
          <w:lang w:val="pt-BR"/>
        </w:rPr>
      </w:pPr>
    </w:p>
    <w:p w14:paraId="42DDAC09" w14:textId="77777777" w:rsidR="005E5CF5" w:rsidRPr="004F7B38" w:rsidRDefault="005E5CF5">
      <w:pPr>
        <w:widowControl/>
        <w:spacing w:after="0" w:line="240" w:lineRule="auto"/>
        <w:rPr>
          <w:lang w:val="pt-BR"/>
        </w:rPr>
      </w:pPr>
    </w:p>
    <w:p w14:paraId="4D1DB5C7" w14:textId="77777777" w:rsidR="005E5CF5" w:rsidRDefault="00A72684">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07D36B56" w14:textId="77777777" w:rsidR="005E5CF5" w:rsidRDefault="005E5CF5">
      <w:pPr>
        <w:widowControl/>
        <w:spacing w:after="0" w:line="240" w:lineRule="auto"/>
        <w:rPr>
          <w:rFonts w:eastAsia="Arial"/>
          <w:szCs w:val="22"/>
        </w:rPr>
      </w:pPr>
    </w:p>
    <w:p w14:paraId="54C98620" w14:textId="77777777" w:rsidR="005E5CF5" w:rsidRDefault="00A72684">
      <w:pPr>
        <w:widowControl/>
        <w:spacing w:after="0" w:line="240" w:lineRule="auto"/>
        <w:rPr>
          <w:rFonts w:eastAsia="Arial"/>
          <w:szCs w:val="22"/>
        </w:rPr>
      </w:pPr>
      <w:r>
        <w:rPr>
          <w:rFonts w:eastAsia="Arial"/>
          <w:szCs w:val="22"/>
        </w:rPr>
        <w:t>Editor’s Note: Audio signal description for mono and stereo audio will be part of IVAS-7.</w:t>
      </w:r>
    </w:p>
    <w:p w14:paraId="522B6931" w14:textId="77777777" w:rsidR="005E5CF5" w:rsidRDefault="005E5CF5">
      <w:pPr>
        <w:widowControl/>
        <w:spacing w:after="0" w:line="240" w:lineRule="auto"/>
        <w:rPr>
          <w:rFonts w:eastAsia="Arial"/>
          <w:szCs w:val="22"/>
        </w:rPr>
      </w:pPr>
    </w:p>
    <w:p w14:paraId="666F6865" w14:textId="77777777" w:rsidR="005E5CF5" w:rsidRDefault="005E5CF5">
      <w:pPr>
        <w:widowControl/>
        <w:spacing w:after="0" w:line="240" w:lineRule="auto"/>
        <w:rPr>
          <w:rFonts w:eastAsia="Arial"/>
          <w:szCs w:val="22"/>
        </w:rPr>
      </w:pPr>
    </w:p>
    <w:p w14:paraId="5B04E499" w14:textId="77777777" w:rsidR="005E5CF5" w:rsidRDefault="00A72684">
      <w:pPr>
        <w:pStyle w:val="Heading1"/>
        <w:numPr>
          <w:ilvl w:val="0"/>
          <w:numId w:val="3"/>
        </w:numPr>
        <w:rPr>
          <w:rFonts w:eastAsia="Arial"/>
        </w:rPr>
      </w:pPr>
      <w:r>
        <w:rPr>
          <w:rFonts w:eastAsia="Arial"/>
        </w:rPr>
        <w:t>MASA format metadata structure</w:t>
      </w:r>
    </w:p>
    <w:p w14:paraId="65C2AFBA" w14:textId="77777777" w:rsidR="005E5CF5" w:rsidRDefault="00A72684">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78DC4CDB" w14:textId="77777777" w:rsidR="005E5CF5" w:rsidRDefault="005E5CF5">
      <w:pPr>
        <w:widowControl/>
        <w:spacing w:after="0" w:line="240" w:lineRule="auto"/>
        <w:rPr>
          <w:rFonts w:eastAsia="Arial"/>
          <w:szCs w:val="22"/>
        </w:rPr>
      </w:pPr>
    </w:p>
    <w:p w14:paraId="367D690B" w14:textId="77777777" w:rsidR="005E5CF5" w:rsidRDefault="00A72684">
      <w:pPr>
        <w:widowControl/>
        <w:spacing w:after="0" w:line="240" w:lineRule="auto"/>
        <w:rPr>
          <w:rFonts w:eastAsia="Arial"/>
          <w:szCs w:val="22"/>
        </w:rPr>
      </w:pPr>
      <w:r>
        <w:rPr>
          <w:noProof/>
        </w:rPr>
        <mc:AlternateContent>
          <mc:Choice Requires="wpg">
            <w:drawing>
              <wp:anchor distT="0" distB="180340" distL="114300" distR="114300" simplePos="0" relativeHeight="251658240" behindDoc="0" locked="0" layoutInCell="1" allowOverlap="1" wp14:anchorId="6C9DAB0F" wp14:editId="77B85462">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542F5FA6" w14:textId="77777777" w:rsidR="005E5CF5" w:rsidRDefault="005E5CF5">
                              <w:pPr>
                                <w:jc w:val="center"/>
                                <w:rPr>
                                  <w:ins w:id="31" w:author="Dolby-Author" w:date="2022-11-07T16:56:00Z"/>
                                  <w:rFonts w:cs="Arial"/>
                                  <w:sz w:val="18"/>
                                  <w:szCs w:val="18"/>
                                  <w:lang w:val="en-US"/>
                                </w:rPr>
                              </w:pPr>
                            </w:p>
                            <w:p w14:paraId="38754F6D" w14:textId="77777777" w:rsidR="005E5CF5" w:rsidRDefault="00A72684">
                              <w:pPr>
                                <w:jc w:val="center"/>
                                <w:rPr>
                                  <w:ins w:id="32" w:author="Dolby-Author" w:date="2022-11-07T16:56:00Z"/>
                                  <w:rFonts w:cs="Arial"/>
                                  <w:sz w:val="18"/>
                                  <w:szCs w:val="18"/>
                                  <w:lang w:val="en-US"/>
                                </w:rPr>
                              </w:pPr>
                              <w:ins w:id="33" w:author="Dolby-Author" w:date="2022-11-07T16:56:00Z">
                                <w:r>
                                  <w:rPr>
                                    <w:rFonts w:cs="Arial"/>
                                    <w:sz w:val="18"/>
                                    <w:szCs w:val="18"/>
                                    <w:lang w:val="en-US"/>
                                  </w:rPr>
                                  <w:t>Descriptive common metadata</w:t>
                                </w:r>
                              </w:ins>
                            </w:p>
                            <w:p w14:paraId="0774E690" w14:textId="77777777" w:rsidR="005E5CF5" w:rsidRDefault="00A72684">
                              <w:pPr>
                                <w:spacing w:before="120"/>
                                <w:jc w:val="center"/>
                                <w:rPr>
                                  <w:ins w:id="34" w:author="Dolby-Author" w:date="2022-11-07T16:56:00Z"/>
                                  <w:rFonts w:cs="Arial"/>
                                  <w:sz w:val="18"/>
                                  <w:szCs w:val="18"/>
                                  <w:lang w:val="en-US"/>
                                </w:rPr>
                              </w:pPr>
                              <w:ins w:id="35" w:author="Dolby-Author" w:date="2022-11-07T16:56:00Z">
                                <w:r>
                                  <w:rPr>
                                    <w:rFonts w:cs="Arial"/>
                                    <w:sz w:val="18"/>
                                    <w:szCs w:val="18"/>
                                    <w:lang w:val="en-US"/>
                                  </w:rPr>
                                  <w:t>(Table A.1)</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641262F0" w14:textId="77777777" w:rsidR="005E5CF5" w:rsidRDefault="00A72684">
                              <w:pPr>
                                <w:jc w:val="center"/>
                                <w:rPr>
                                  <w:ins w:id="36" w:author="Dolby-Author" w:date="2022-11-07T16:56:00Z"/>
                                  <w:rFonts w:cs="Arial"/>
                                  <w:sz w:val="18"/>
                                  <w:szCs w:val="18"/>
                                  <w:lang w:val="en-US"/>
                                </w:rPr>
                              </w:pPr>
                              <w:ins w:id="37" w:author="Dolby-Author" w:date="2022-11-07T16:56:00Z">
                                <w:r>
                                  <w:rPr>
                                    <w:rFonts w:cs="Arial"/>
                                    <w:sz w:val="18"/>
                                    <w:szCs w:val="18"/>
                                    <w:lang w:val="en-US"/>
                                  </w:rPr>
                                  <w:t>Subframe 1</w:t>
                                </w:r>
                              </w:ins>
                            </w:p>
                            <w:p w14:paraId="306A816E" w14:textId="77777777" w:rsidR="005E5CF5" w:rsidRDefault="00A72684">
                              <w:pPr>
                                <w:jc w:val="center"/>
                                <w:rPr>
                                  <w:ins w:id="38" w:author="Dolby-Author" w:date="2022-11-07T16:56:00Z"/>
                                  <w:rFonts w:cs="Arial"/>
                                  <w:sz w:val="18"/>
                                  <w:szCs w:val="18"/>
                                  <w:lang w:val="en-US"/>
                                </w:rPr>
                              </w:pPr>
                              <w:ins w:id="39" w:author="Dolby-Author" w:date="2022-11-07T16:56:00Z">
                                <w:r>
                                  <w:rPr>
                                    <w:rFonts w:cs="Arial"/>
                                    <w:sz w:val="18"/>
                                    <w:szCs w:val="18"/>
                                    <w:lang w:val="en-US"/>
                                  </w:rPr>
                                  <w:t>Spatial metadata</w:t>
                                </w:r>
                              </w:ins>
                            </w:p>
                            <w:p w14:paraId="00F4368D" w14:textId="77777777" w:rsidR="005E5CF5" w:rsidRDefault="00A72684">
                              <w:pPr>
                                <w:spacing w:before="120"/>
                                <w:jc w:val="center"/>
                                <w:rPr>
                                  <w:ins w:id="40" w:author="Dolby-Author" w:date="2022-11-07T16:56:00Z"/>
                                  <w:rFonts w:cs="Arial"/>
                                  <w:sz w:val="18"/>
                                  <w:szCs w:val="18"/>
                                  <w:lang w:val="en-US"/>
                                </w:rPr>
                              </w:pPr>
                              <w:ins w:id="41" w:author="Dolby-Author" w:date="2022-11-07T16:56:00Z">
                                <w:r>
                                  <w:rPr>
                                    <w:rFonts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281173E" w14:textId="77777777" w:rsidR="005E5CF5" w:rsidRDefault="00A72684">
                              <w:pPr>
                                <w:jc w:val="center"/>
                                <w:rPr>
                                  <w:ins w:id="42" w:author="Dolby-Author" w:date="2022-11-07T16:56:00Z"/>
                                  <w:rFonts w:cs="Arial"/>
                                  <w:sz w:val="18"/>
                                  <w:szCs w:val="18"/>
                                  <w:lang w:val="en-US"/>
                                </w:rPr>
                              </w:pPr>
                              <w:ins w:id="43" w:author="Dolby-Author" w:date="2022-11-07T16:56:00Z">
                                <w:r>
                                  <w:rPr>
                                    <w:rFonts w:cs="Arial"/>
                                    <w:sz w:val="18"/>
                                    <w:szCs w:val="18"/>
                                    <w:lang w:val="en-US"/>
                                  </w:rPr>
                                  <w:t>Subframe 2</w:t>
                                </w:r>
                              </w:ins>
                            </w:p>
                            <w:p w14:paraId="6D658F9F" w14:textId="77777777" w:rsidR="005E5CF5" w:rsidRDefault="00A72684">
                              <w:pPr>
                                <w:jc w:val="center"/>
                                <w:rPr>
                                  <w:ins w:id="44" w:author="Dolby-Author" w:date="2022-11-07T16:56:00Z"/>
                                  <w:rFonts w:cs="Arial"/>
                                  <w:sz w:val="18"/>
                                  <w:szCs w:val="18"/>
                                  <w:lang w:val="en-US"/>
                                </w:rPr>
                              </w:pPr>
                              <w:ins w:id="45" w:author="Dolby-Author" w:date="2022-11-07T16:56:00Z">
                                <w:r>
                                  <w:rPr>
                                    <w:rFonts w:cs="Arial"/>
                                    <w:sz w:val="18"/>
                                    <w:szCs w:val="18"/>
                                    <w:lang w:val="en-US"/>
                                  </w:rPr>
                                  <w:t>Spatial metadata</w:t>
                                </w:r>
                              </w:ins>
                            </w:p>
                            <w:p w14:paraId="6C43A864" w14:textId="77777777" w:rsidR="005E5CF5" w:rsidRDefault="00A72684">
                              <w:pPr>
                                <w:spacing w:before="120"/>
                                <w:jc w:val="center"/>
                                <w:rPr>
                                  <w:ins w:id="46" w:author="Dolby-Author" w:date="2022-11-07T16:56:00Z"/>
                                  <w:rFonts w:cs="Arial"/>
                                  <w:sz w:val="18"/>
                                  <w:szCs w:val="18"/>
                                  <w:lang w:val="en-US"/>
                                </w:rPr>
                              </w:pPr>
                              <w:ins w:id="47" w:author="Dolby-Author" w:date="2022-11-07T16:56:00Z">
                                <w:r>
                                  <w:rPr>
                                    <w:rFonts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252F8D89" w14:textId="77777777" w:rsidR="005E5CF5" w:rsidRDefault="00A72684">
                              <w:pPr>
                                <w:jc w:val="center"/>
                                <w:rPr>
                                  <w:ins w:id="48" w:author="Dolby-Author" w:date="2022-11-07T16:56:00Z"/>
                                  <w:rFonts w:cs="Arial"/>
                                  <w:sz w:val="18"/>
                                  <w:szCs w:val="18"/>
                                  <w:lang w:val="en-US"/>
                                </w:rPr>
                              </w:pPr>
                              <w:ins w:id="49" w:author="Dolby-Author" w:date="2022-11-07T16:56:00Z">
                                <w:r>
                                  <w:rPr>
                                    <w:rFonts w:cs="Arial"/>
                                    <w:sz w:val="18"/>
                                    <w:szCs w:val="18"/>
                                    <w:lang w:val="en-US"/>
                                  </w:rPr>
                                  <w:t>Subframe 3</w:t>
                                </w:r>
                              </w:ins>
                            </w:p>
                            <w:p w14:paraId="2C557AC4" w14:textId="77777777" w:rsidR="005E5CF5" w:rsidRDefault="00A72684">
                              <w:pPr>
                                <w:jc w:val="center"/>
                                <w:rPr>
                                  <w:ins w:id="50" w:author="Dolby-Author" w:date="2022-11-07T16:56:00Z"/>
                                  <w:rFonts w:cs="Arial"/>
                                  <w:sz w:val="18"/>
                                  <w:szCs w:val="18"/>
                                  <w:lang w:val="en-US"/>
                                </w:rPr>
                              </w:pPr>
                              <w:ins w:id="51" w:author="Dolby-Author" w:date="2022-11-07T16:56:00Z">
                                <w:r>
                                  <w:rPr>
                                    <w:rFonts w:cs="Arial"/>
                                    <w:sz w:val="18"/>
                                    <w:szCs w:val="18"/>
                                    <w:lang w:val="en-US"/>
                                  </w:rPr>
                                  <w:t>Spatial metadata</w:t>
                                </w:r>
                              </w:ins>
                            </w:p>
                            <w:p w14:paraId="66537B4E" w14:textId="77777777" w:rsidR="005E5CF5" w:rsidRDefault="00A72684">
                              <w:pPr>
                                <w:spacing w:before="120"/>
                                <w:jc w:val="center"/>
                                <w:rPr>
                                  <w:ins w:id="52" w:author="Dolby-Author" w:date="2022-11-07T16:56:00Z"/>
                                  <w:rFonts w:cs="Arial"/>
                                  <w:sz w:val="18"/>
                                  <w:szCs w:val="18"/>
                                  <w:lang w:val="en-US"/>
                                </w:rPr>
                              </w:pPr>
                              <w:ins w:id="53" w:author="Dolby-Author" w:date="2022-11-07T16:56:00Z">
                                <w:r>
                                  <w:rPr>
                                    <w:rFonts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3E6C03D" w14:textId="77777777" w:rsidR="005E5CF5" w:rsidRDefault="00A72684">
                              <w:pPr>
                                <w:jc w:val="center"/>
                                <w:rPr>
                                  <w:ins w:id="54" w:author="Dolby-Author" w:date="2022-11-07T16:56:00Z"/>
                                  <w:rFonts w:cs="Arial"/>
                                  <w:sz w:val="18"/>
                                  <w:szCs w:val="18"/>
                                  <w:lang w:val="en-US"/>
                                </w:rPr>
                              </w:pPr>
                              <w:ins w:id="55" w:author="Dolby-Author" w:date="2022-11-07T16:56:00Z">
                                <w:r>
                                  <w:rPr>
                                    <w:rFonts w:cs="Arial"/>
                                    <w:sz w:val="18"/>
                                    <w:szCs w:val="18"/>
                                    <w:lang w:val="en-US"/>
                                  </w:rPr>
                                  <w:t>Subframe 4</w:t>
                                </w:r>
                              </w:ins>
                            </w:p>
                            <w:p w14:paraId="46699430" w14:textId="77777777" w:rsidR="005E5CF5" w:rsidRDefault="00A72684">
                              <w:pPr>
                                <w:jc w:val="center"/>
                                <w:rPr>
                                  <w:ins w:id="56" w:author="Dolby-Author" w:date="2022-11-07T16:56:00Z"/>
                                  <w:rFonts w:cs="Arial"/>
                                  <w:sz w:val="18"/>
                                  <w:szCs w:val="18"/>
                                  <w:lang w:val="en-US"/>
                                </w:rPr>
                              </w:pPr>
                              <w:ins w:id="57" w:author="Dolby-Author" w:date="2022-11-07T16:56:00Z">
                                <w:r>
                                  <w:rPr>
                                    <w:rFonts w:cs="Arial"/>
                                    <w:sz w:val="18"/>
                                    <w:szCs w:val="18"/>
                                    <w:lang w:val="en-US"/>
                                  </w:rPr>
                                  <w:t>Spatial metadata</w:t>
                                </w:r>
                              </w:ins>
                            </w:p>
                            <w:p w14:paraId="5B66DFD6" w14:textId="77777777" w:rsidR="005E5CF5" w:rsidRDefault="00A72684">
                              <w:pPr>
                                <w:spacing w:before="120"/>
                                <w:jc w:val="center"/>
                                <w:rPr>
                                  <w:ins w:id="58" w:author="Dolby-Author" w:date="2022-11-07T16:56:00Z"/>
                                  <w:rFonts w:cs="Arial"/>
                                  <w:sz w:val="18"/>
                                  <w:szCs w:val="18"/>
                                  <w:lang w:val="en-US"/>
                                </w:rPr>
                              </w:pPr>
                              <w:ins w:id="59" w:author="Dolby-Author" w:date="2022-11-07T16:56:00Z">
                                <w:r>
                                  <w:rPr>
                                    <w:rFonts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7584FCCC" w14:textId="77777777" w:rsidR="005E5CF5" w:rsidRDefault="00A72684">
                              <w:pPr>
                                <w:jc w:val="center"/>
                                <w:rPr>
                                  <w:ins w:id="60" w:author="Dolby-Author" w:date="2022-11-07T16:56:00Z"/>
                                  <w:rFonts w:cs="Arial"/>
                                  <w:sz w:val="18"/>
                                  <w:szCs w:val="18"/>
                                  <w:lang w:val="en-US"/>
                                </w:rPr>
                              </w:pPr>
                              <w:ins w:id="61" w:author="Dolby-Author" w:date="2022-11-07T16:56:00Z">
                                <w:r>
                                  <w:rPr>
                                    <w:rFonts w:cs="Arial"/>
                                    <w:sz w:val="18"/>
                                    <w:szCs w:val="18"/>
                                    <w:lang w:val="en-US"/>
                                  </w:rPr>
                                  <w:t>Spatial metadata</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2613D851" w14:textId="77777777" w:rsidR="005E5CF5" w:rsidRDefault="00A72684">
                              <w:pPr>
                                <w:jc w:val="center"/>
                                <w:rPr>
                                  <w:ins w:id="62" w:author="Dolby-Author" w:date="2022-11-07T16:56:00Z"/>
                                  <w:rFonts w:cs="Arial"/>
                                  <w:sz w:val="18"/>
                                  <w:szCs w:val="18"/>
                                  <w:lang w:val="en-US"/>
                                </w:rPr>
                              </w:pPr>
                              <w:ins w:id="63" w:author="Dolby-Author" w:date="2022-11-07T16:56:00Z">
                                <w:r>
                                  <w:rPr>
                                    <w:rFonts w:cs="Arial"/>
                                    <w:sz w:val="18"/>
                                    <w:szCs w:val="18"/>
                                    <w:lang w:val="en-US"/>
                                  </w:rPr>
                                  <w:t>MASA metadata frame</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6C9DAB0F" id="Group 45" o:spid="_x0000_s1026" style="position:absolute;left:0;text-align:left;margin-left:.3pt;margin-top:.85pt;width:479.35pt;height:136.9pt;z-index:251658240;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ovqswMAACQaAAAOAAAAZHJzL2Uyb0RvYy54bWzsWVtv0zAUfkfiP0R+Z7mnabRsmjaYkCY2&#10;MRDPnuu0EYltbHfp+PUcO5eOtmx0COhD+pD6do59Pvs7Jz45Pl3VlXNPpSo5y5F/5CGHMsJnJZvn&#10;6POnd29S5CiN2QxXnNEcPVCFTk9evzpuREYDvuDVjEoHlDCVNSJHC61F5rqKLGiN1REXlEFnwWWN&#10;NVTl3J1J3ID2unIDz0vchsuZkJxQpaD1ou1EJ1Z/UVCir4tCUe1UOYK1afuU9nlnnu7JMc7mEotF&#10;Sbpl4BesosYlg0kHVRdYY2cpyy1VdUkkV7zQR4TXLi+KklBrA1jjexvWXEq+FNaWedbMxQATQLuB&#10;04vVkg/3l1LcihsJSDRiDljYmrFlVcja/MMqnZWF7GGAjK60Q6Ax8dJJ4gGyBPr8SZimULGgkgUg&#10;vyVHFm97yTCYROlkkJxOW0m3n9j9aTmNgAOi1hioP8PgdoEFtdCqDDC4kU45y1EIy2G4hnP6EU4O&#10;ZvOKOtBmobHjBqBUpgCzX6IU+pO4B6KHyg8mHvw6g6MgiDYMxpmQSl9SXjumkCMJi7CnCt9fKQ2r&#10;AGz6IVAxkLSrsCX9UFGzoIp9pAWYA7sTWGlLJnpeSeceAw1mX31jEeiyI41IUVbVIOTvEqp0L9SN&#10;NWLUEmwQ9HYJrmcbRtsZOdODYF0yLp8WLtrxvdWtrcZsvbpbdftzx2cPsJGStyxXgrwrAccrrPQN&#10;lkBrwB5clb6GR1HxJke8KyFnweX3Xe1mPJw06EVOA24iR+rbEkuKnOo9gzMIh9ZsqbaVKJ4EUJFt&#10;jx9FULl73MOW9TmHLfDBKQpii2a8rvpiIXn9BTzamZkVujAjMHeOiJZ95Vy37gt8IqFnZ3YY+BKB&#10;9RW7FcQoNwAzfrbUvCjtsTFAteh0AAKTDN3/BaUgAGxRKt2LUgNxwMUkIfCq8zBrYiVJGsQdsXwv&#10;2vQka9aMxNr0AU8SyzpFS/z1CRr5dVj8mu7g13QvfgVxkKRehJyRX/WuMPn3ApflV9Bv1hi/DjB+&#10;mRi+Gb+gbZ9XwnAyjZIE9Iz8+h/8CvvNGvl1iPyCd+Etfg2vHHA1e/7KFXuJlySgZ+TX/+BXNPLr&#10;gO9fUbiDX4NL/C1+Pb5/7UpsxF4MmZykvX+FQRCnNj4OiZzx+pX9MgXz/PUrHul1yPSCa9NW+Bo8&#10;4u/RywaujZxGYrOjA6diHxJLbdKuz8r2icAxpbF/SiMZOfUyTtmcPHyKsOnj7rOJ+dbxuG5TjOuP&#10;Oyc/AAAA//8DAFBLAwQUAAYACAAAACEA7EEYpN0AAAAGAQAADwAAAGRycy9kb3ducmV2LnhtbEyO&#10;zWrCQBSF94W+w3AL3dVJlGiNmYhI25UUqoXi7pq5JsHMTMiMSXz73q7q8vxwzpetR9OInjpfO6sg&#10;nkQgyBZO17ZU8H14f3kF4QNajY2zpOBGHtb540OGqXaD/aJ+H0rBI9anqKAKoU2l9EVFBv3EtWQ5&#10;O7vOYGDZlVJ3OPC4aeQ0iubSYG35ocKWthUVl/3VKPgYcNjM4rd+dzlvb8dD8vmzi0mp56dxswIR&#10;aAz/ZfjDZ3TImenkrlZ70SiYc4/dBQgOl8lyBuKkYLpIEpB5Ju/x818AAAD//wMAUEsBAi0AFAAG&#10;AAgAAAAhALaDOJL+AAAA4QEAABMAAAAAAAAAAAAAAAAAAAAAAFtDb250ZW50X1R5cGVzXS54bWxQ&#10;SwECLQAUAAYACAAAACEAOP0h/9YAAACUAQAACwAAAAAAAAAAAAAAAAAvAQAAX3JlbHMvLnJlbHNQ&#10;SwECLQAUAAYACAAAACEAnwaL6rMDAAAkGgAADgAAAAAAAAAAAAAAAAAuAgAAZHJzL2Uyb0RvYy54&#10;bWxQSwECLQAUAAYACAAAACEA7EEYpN0AAAAGAQAADwAAAAAAAAAAAAAAAAANBgAAZHJzL2Rvd25y&#10;ZXYueG1sUEsFBgAAAAAEAAQA8wAAABcHA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542F5FA6" w14:textId="77777777" w:rsidR="005E5CF5" w:rsidRDefault="005E5CF5">
                        <w:pPr>
                          <w:jc w:val="center"/>
                          <w:rPr>
                            <w:ins w:id="64" w:author="Dolby-Author" w:date="2022-11-07T16:56:00Z"/>
                            <w:rFonts w:cs="Arial"/>
                            <w:sz w:val="18"/>
                            <w:szCs w:val="18"/>
                            <w:lang w:val="en-US"/>
                          </w:rPr>
                        </w:pPr>
                      </w:p>
                      <w:p w14:paraId="38754F6D" w14:textId="77777777" w:rsidR="005E5CF5" w:rsidRDefault="00A72684">
                        <w:pPr>
                          <w:jc w:val="center"/>
                          <w:rPr>
                            <w:ins w:id="65" w:author="Dolby-Author" w:date="2022-11-07T16:56:00Z"/>
                            <w:rFonts w:cs="Arial"/>
                            <w:sz w:val="18"/>
                            <w:szCs w:val="18"/>
                            <w:lang w:val="en-US"/>
                          </w:rPr>
                        </w:pPr>
                        <w:ins w:id="66" w:author="Dolby-Author" w:date="2022-11-07T16:56:00Z">
                          <w:r>
                            <w:rPr>
                              <w:rFonts w:cs="Arial"/>
                              <w:sz w:val="18"/>
                              <w:szCs w:val="18"/>
                              <w:lang w:val="en-US"/>
                            </w:rPr>
                            <w:t>Descriptive common metadata</w:t>
                          </w:r>
                        </w:ins>
                      </w:p>
                      <w:p w14:paraId="0774E690" w14:textId="77777777" w:rsidR="005E5CF5" w:rsidRDefault="00A72684">
                        <w:pPr>
                          <w:spacing w:before="120"/>
                          <w:jc w:val="center"/>
                          <w:rPr>
                            <w:ins w:id="67" w:author="Dolby-Author" w:date="2022-11-07T16:56:00Z"/>
                            <w:rFonts w:cs="Arial"/>
                            <w:sz w:val="18"/>
                            <w:szCs w:val="18"/>
                            <w:lang w:val="en-US"/>
                          </w:rPr>
                        </w:pPr>
                        <w:ins w:id="68" w:author="Dolby-Author" w:date="2022-11-07T16:56:00Z">
                          <w:r>
                            <w:rPr>
                              <w:rFonts w:cs="Arial"/>
                              <w:sz w:val="18"/>
                              <w:szCs w:val="18"/>
                              <w:lang w:val="en-US"/>
                            </w:rPr>
                            <w:t>(Table A.1)</w:t>
                          </w:r>
                        </w:ins>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641262F0" w14:textId="77777777" w:rsidR="005E5CF5" w:rsidRDefault="00A72684">
                        <w:pPr>
                          <w:jc w:val="center"/>
                          <w:rPr>
                            <w:ins w:id="69" w:author="Dolby-Author" w:date="2022-11-07T16:56:00Z"/>
                            <w:rFonts w:cs="Arial"/>
                            <w:sz w:val="18"/>
                            <w:szCs w:val="18"/>
                            <w:lang w:val="en-US"/>
                          </w:rPr>
                        </w:pPr>
                        <w:ins w:id="70" w:author="Dolby-Author" w:date="2022-11-07T16:56:00Z">
                          <w:r>
                            <w:rPr>
                              <w:rFonts w:cs="Arial"/>
                              <w:sz w:val="18"/>
                              <w:szCs w:val="18"/>
                              <w:lang w:val="en-US"/>
                            </w:rPr>
                            <w:t>Subframe 1</w:t>
                          </w:r>
                        </w:ins>
                      </w:p>
                      <w:p w14:paraId="306A816E" w14:textId="77777777" w:rsidR="005E5CF5" w:rsidRDefault="00A72684">
                        <w:pPr>
                          <w:jc w:val="center"/>
                          <w:rPr>
                            <w:ins w:id="71" w:author="Dolby-Author" w:date="2022-11-07T16:56:00Z"/>
                            <w:rFonts w:cs="Arial"/>
                            <w:sz w:val="18"/>
                            <w:szCs w:val="18"/>
                            <w:lang w:val="en-US"/>
                          </w:rPr>
                        </w:pPr>
                        <w:ins w:id="72" w:author="Dolby-Author" w:date="2022-11-07T16:56:00Z">
                          <w:r>
                            <w:rPr>
                              <w:rFonts w:cs="Arial"/>
                              <w:sz w:val="18"/>
                              <w:szCs w:val="18"/>
                              <w:lang w:val="en-US"/>
                            </w:rPr>
                            <w:t>Spatial metadata</w:t>
                          </w:r>
                        </w:ins>
                      </w:p>
                      <w:p w14:paraId="00F4368D" w14:textId="77777777" w:rsidR="005E5CF5" w:rsidRDefault="00A72684">
                        <w:pPr>
                          <w:spacing w:before="120"/>
                          <w:jc w:val="center"/>
                          <w:rPr>
                            <w:ins w:id="73" w:author="Dolby-Author" w:date="2022-11-07T16:56:00Z"/>
                            <w:rFonts w:cs="Arial"/>
                            <w:sz w:val="18"/>
                            <w:szCs w:val="18"/>
                            <w:lang w:val="en-US"/>
                          </w:rPr>
                        </w:pPr>
                        <w:ins w:id="74" w:author="Dolby-Author" w:date="2022-11-07T16:56:00Z">
                          <w:r>
                            <w:rPr>
                              <w:rFonts w:cs="Arial"/>
                              <w:sz w:val="18"/>
                              <w:szCs w:val="18"/>
                              <w:lang w:val="en-US"/>
                            </w:rPr>
                            <w:t>(Figure A.2 &amp; A.3)</w:t>
                          </w:r>
                        </w:ins>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4281173E" w14:textId="77777777" w:rsidR="005E5CF5" w:rsidRDefault="00A72684">
                        <w:pPr>
                          <w:jc w:val="center"/>
                          <w:rPr>
                            <w:ins w:id="75" w:author="Dolby-Author" w:date="2022-11-07T16:56:00Z"/>
                            <w:rFonts w:cs="Arial"/>
                            <w:sz w:val="18"/>
                            <w:szCs w:val="18"/>
                            <w:lang w:val="en-US"/>
                          </w:rPr>
                        </w:pPr>
                        <w:ins w:id="76" w:author="Dolby-Author" w:date="2022-11-07T16:56:00Z">
                          <w:r>
                            <w:rPr>
                              <w:rFonts w:cs="Arial"/>
                              <w:sz w:val="18"/>
                              <w:szCs w:val="18"/>
                              <w:lang w:val="en-US"/>
                            </w:rPr>
                            <w:t>Subframe 2</w:t>
                          </w:r>
                        </w:ins>
                      </w:p>
                      <w:p w14:paraId="6D658F9F" w14:textId="77777777" w:rsidR="005E5CF5" w:rsidRDefault="00A72684">
                        <w:pPr>
                          <w:jc w:val="center"/>
                          <w:rPr>
                            <w:ins w:id="77" w:author="Dolby-Author" w:date="2022-11-07T16:56:00Z"/>
                            <w:rFonts w:cs="Arial"/>
                            <w:sz w:val="18"/>
                            <w:szCs w:val="18"/>
                            <w:lang w:val="en-US"/>
                          </w:rPr>
                        </w:pPr>
                        <w:ins w:id="78" w:author="Dolby-Author" w:date="2022-11-07T16:56:00Z">
                          <w:r>
                            <w:rPr>
                              <w:rFonts w:cs="Arial"/>
                              <w:sz w:val="18"/>
                              <w:szCs w:val="18"/>
                              <w:lang w:val="en-US"/>
                            </w:rPr>
                            <w:t>Spatial metadata</w:t>
                          </w:r>
                        </w:ins>
                      </w:p>
                      <w:p w14:paraId="6C43A864" w14:textId="77777777" w:rsidR="005E5CF5" w:rsidRDefault="00A72684">
                        <w:pPr>
                          <w:spacing w:before="120"/>
                          <w:jc w:val="center"/>
                          <w:rPr>
                            <w:ins w:id="79" w:author="Dolby-Author" w:date="2022-11-07T16:56:00Z"/>
                            <w:rFonts w:cs="Arial"/>
                            <w:sz w:val="18"/>
                            <w:szCs w:val="18"/>
                            <w:lang w:val="en-US"/>
                          </w:rPr>
                        </w:pPr>
                        <w:ins w:id="80" w:author="Dolby-Author" w:date="2022-11-07T16:56:00Z">
                          <w:r>
                            <w:rPr>
                              <w:rFonts w:cs="Arial"/>
                              <w:sz w:val="18"/>
                              <w:szCs w:val="18"/>
                              <w:lang w:val="en-US"/>
                            </w:rPr>
                            <w:t>(Figure A.2 &amp; A.3)</w:t>
                          </w:r>
                        </w:ins>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252F8D89" w14:textId="77777777" w:rsidR="005E5CF5" w:rsidRDefault="00A72684">
                        <w:pPr>
                          <w:jc w:val="center"/>
                          <w:rPr>
                            <w:ins w:id="81" w:author="Dolby-Author" w:date="2022-11-07T16:56:00Z"/>
                            <w:rFonts w:cs="Arial"/>
                            <w:sz w:val="18"/>
                            <w:szCs w:val="18"/>
                            <w:lang w:val="en-US"/>
                          </w:rPr>
                        </w:pPr>
                        <w:ins w:id="82" w:author="Dolby-Author" w:date="2022-11-07T16:56:00Z">
                          <w:r>
                            <w:rPr>
                              <w:rFonts w:cs="Arial"/>
                              <w:sz w:val="18"/>
                              <w:szCs w:val="18"/>
                              <w:lang w:val="en-US"/>
                            </w:rPr>
                            <w:t>Subframe 3</w:t>
                          </w:r>
                        </w:ins>
                      </w:p>
                      <w:p w14:paraId="2C557AC4" w14:textId="77777777" w:rsidR="005E5CF5" w:rsidRDefault="00A72684">
                        <w:pPr>
                          <w:jc w:val="center"/>
                          <w:rPr>
                            <w:ins w:id="83" w:author="Dolby-Author" w:date="2022-11-07T16:56:00Z"/>
                            <w:rFonts w:cs="Arial"/>
                            <w:sz w:val="18"/>
                            <w:szCs w:val="18"/>
                            <w:lang w:val="en-US"/>
                          </w:rPr>
                        </w:pPr>
                        <w:ins w:id="84" w:author="Dolby-Author" w:date="2022-11-07T16:56:00Z">
                          <w:r>
                            <w:rPr>
                              <w:rFonts w:cs="Arial"/>
                              <w:sz w:val="18"/>
                              <w:szCs w:val="18"/>
                              <w:lang w:val="en-US"/>
                            </w:rPr>
                            <w:t>Spatial metadata</w:t>
                          </w:r>
                        </w:ins>
                      </w:p>
                      <w:p w14:paraId="66537B4E" w14:textId="77777777" w:rsidR="005E5CF5" w:rsidRDefault="00A72684">
                        <w:pPr>
                          <w:spacing w:before="120"/>
                          <w:jc w:val="center"/>
                          <w:rPr>
                            <w:ins w:id="85" w:author="Dolby-Author" w:date="2022-11-07T16:56:00Z"/>
                            <w:rFonts w:cs="Arial"/>
                            <w:sz w:val="18"/>
                            <w:szCs w:val="18"/>
                            <w:lang w:val="en-US"/>
                          </w:rPr>
                        </w:pPr>
                        <w:ins w:id="86" w:author="Dolby-Author" w:date="2022-11-07T16:56:00Z">
                          <w:r>
                            <w:rPr>
                              <w:rFonts w:cs="Arial"/>
                              <w:sz w:val="18"/>
                              <w:szCs w:val="18"/>
                              <w:lang w:val="en-US"/>
                            </w:rPr>
                            <w:t>(Figure A.2 &amp; A.3)</w:t>
                          </w:r>
                        </w:ins>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03E6C03D" w14:textId="77777777" w:rsidR="005E5CF5" w:rsidRDefault="00A72684">
                        <w:pPr>
                          <w:jc w:val="center"/>
                          <w:rPr>
                            <w:ins w:id="87" w:author="Dolby-Author" w:date="2022-11-07T16:56:00Z"/>
                            <w:rFonts w:cs="Arial"/>
                            <w:sz w:val="18"/>
                            <w:szCs w:val="18"/>
                            <w:lang w:val="en-US"/>
                          </w:rPr>
                        </w:pPr>
                        <w:ins w:id="88" w:author="Dolby-Author" w:date="2022-11-07T16:56:00Z">
                          <w:r>
                            <w:rPr>
                              <w:rFonts w:cs="Arial"/>
                              <w:sz w:val="18"/>
                              <w:szCs w:val="18"/>
                              <w:lang w:val="en-US"/>
                            </w:rPr>
                            <w:t>Subframe 4</w:t>
                          </w:r>
                        </w:ins>
                      </w:p>
                      <w:p w14:paraId="46699430" w14:textId="77777777" w:rsidR="005E5CF5" w:rsidRDefault="00A72684">
                        <w:pPr>
                          <w:jc w:val="center"/>
                          <w:rPr>
                            <w:ins w:id="89" w:author="Dolby-Author" w:date="2022-11-07T16:56:00Z"/>
                            <w:rFonts w:cs="Arial"/>
                            <w:sz w:val="18"/>
                            <w:szCs w:val="18"/>
                            <w:lang w:val="en-US"/>
                          </w:rPr>
                        </w:pPr>
                        <w:ins w:id="90" w:author="Dolby-Author" w:date="2022-11-07T16:56:00Z">
                          <w:r>
                            <w:rPr>
                              <w:rFonts w:cs="Arial"/>
                              <w:sz w:val="18"/>
                              <w:szCs w:val="18"/>
                              <w:lang w:val="en-US"/>
                            </w:rPr>
                            <w:t>Spatial metadata</w:t>
                          </w:r>
                        </w:ins>
                      </w:p>
                      <w:p w14:paraId="5B66DFD6" w14:textId="77777777" w:rsidR="005E5CF5" w:rsidRDefault="00A72684">
                        <w:pPr>
                          <w:spacing w:before="120"/>
                          <w:jc w:val="center"/>
                          <w:rPr>
                            <w:ins w:id="91" w:author="Dolby-Author" w:date="2022-11-07T16:56:00Z"/>
                            <w:rFonts w:cs="Arial"/>
                            <w:sz w:val="18"/>
                            <w:szCs w:val="18"/>
                            <w:lang w:val="en-US"/>
                          </w:rPr>
                        </w:pPr>
                        <w:ins w:id="92" w:author="Dolby-Author" w:date="2022-11-07T16:56:00Z">
                          <w:r>
                            <w:rPr>
                              <w:rFonts w:cs="Arial"/>
                              <w:sz w:val="18"/>
                              <w:szCs w:val="18"/>
                              <w:lang w:val="en-US"/>
                            </w:rPr>
                            <w:t>(Figure A.2 &amp; A.3)</w:t>
                          </w:r>
                        </w:ins>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7584FCCC" w14:textId="77777777" w:rsidR="005E5CF5" w:rsidRDefault="00A72684">
                        <w:pPr>
                          <w:jc w:val="center"/>
                          <w:rPr>
                            <w:ins w:id="93" w:author="Dolby-Author" w:date="2022-11-07T16:56:00Z"/>
                            <w:rFonts w:cs="Arial"/>
                            <w:sz w:val="18"/>
                            <w:szCs w:val="18"/>
                            <w:lang w:val="en-US"/>
                          </w:rPr>
                        </w:pPr>
                        <w:ins w:id="94" w:author="Dolby-Author" w:date="2022-11-07T16:56:00Z">
                          <w:r>
                            <w:rPr>
                              <w:rFonts w:cs="Arial"/>
                              <w:sz w:val="18"/>
                              <w:szCs w:val="18"/>
                              <w:lang w:val="en-US"/>
                            </w:rPr>
                            <w:t>Spatial metadata</w:t>
                          </w:r>
                        </w:ins>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2613D851" w14:textId="77777777" w:rsidR="005E5CF5" w:rsidRDefault="00A72684">
                        <w:pPr>
                          <w:jc w:val="center"/>
                          <w:rPr>
                            <w:ins w:id="95" w:author="Dolby-Author" w:date="2022-11-07T16:56:00Z"/>
                            <w:rFonts w:cs="Arial"/>
                            <w:sz w:val="18"/>
                            <w:szCs w:val="18"/>
                            <w:lang w:val="en-US"/>
                          </w:rPr>
                        </w:pPr>
                        <w:ins w:id="96" w:author="Dolby-Author" w:date="2022-11-07T16:56:00Z">
                          <w:r>
                            <w:rPr>
                              <w:rFonts w:cs="Arial"/>
                              <w:sz w:val="18"/>
                              <w:szCs w:val="18"/>
                              <w:lang w:val="en-US"/>
                            </w:rPr>
                            <w:t>MASA metadata frame</w:t>
                          </w:r>
                        </w:ins>
                      </w:p>
                    </w:txbxContent>
                  </v:textbox>
                </v:rect>
                <w10:wrap type="topAndBottom"/>
              </v:group>
            </w:pict>
          </mc:Fallback>
        </mc:AlternateContent>
      </w:r>
    </w:p>
    <w:p w14:paraId="625E5F3C" w14:textId="77777777" w:rsidR="005E5CF5" w:rsidRDefault="00A72684">
      <w:pPr>
        <w:pStyle w:val="TF"/>
      </w:pPr>
      <w:r>
        <w:t>Figure A.1: Metadata structure for one MASA input signal frame</w:t>
      </w:r>
    </w:p>
    <w:p w14:paraId="59786965" w14:textId="77777777" w:rsidR="005E5CF5" w:rsidRDefault="00A72684">
      <w:pPr>
        <w:widowControl/>
        <w:spacing w:after="0" w:line="240" w:lineRule="auto"/>
        <w:rPr>
          <w:rFonts w:eastAsia="Arial"/>
          <w:szCs w:val="22"/>
        </w:rPr>
      </w:pPr>
      <w:r>
        <w:rPr>
          <w:noProof/>
        </w:rPr>
        <mc:AlternateContent>
          <mc:Choice Requires="wpg">
            <w:drawing>
              <wp:anchor distT="0" distB="180340" distL="114300" distR="114300" simplePos="0" relativeHeight="251658241" behindDoc="0" locked="0" layoutInCell="1" allowOverlap="1" wp14:anchorId="758A3034" wp14:editId="51683DCA">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7E6910E0" w14:textId="77777777" w:rsidR="005E5CF5" w:rsidRDefault="00A72684">
                              <w:pPr>
                                <w:jc w:val="center"/>
                                <w:rPr>
                                  <w:ins w:id="97" w:author="Dolby-Author" w:date="2022-11-07T16:56:00Z"/>
                                  <w:rFonts w:cs="Arial"/>
                                  <w:sz w:val="18"/>
                                  <w:szCs w:val="18"/>
                                  <w:lang w:val="en-US"/>
                                </w:rPr>
                              </w:pPr>
                              <w:ins w:id="98" w:author="Dolby-Author" w:date="2022-11-07T16:56:00Z">
                                <w:r>
                                  <w:rPr>
                                    <w:rFonts w:cs="Arial"/>
                                    <w:sz w:val="18"/>
                                    <w:szCs w:val="18"/>
                                    <w:lang w:val="en-US"/>
                                  </w:rPr>
                                  <w:t xml:space="preserve">Direction 1 </w:t>
                                </w:r>
                              </w:ins>
                            </w:p>
                            <w:p w14:paraId="1FB95E35" w14:textId="77777777" w:rsidR="005E5CF5" w:rsidRDefault="00A72684">
                              <w:pPr>
                                <w:jc w:val="center"/>
                                <w:rPr>
                                  <w:ins w:id="99" w:author="Dolby-Author" w:date="2022-11-07T16:56:00Z"/>
                                  <w:rFonts w:cs="Arial"/>
                                  <w:sz w:val="18"/>
                                  <w:szCs w:val="18"/>
                                  <w:lang w:val="en-US"/>
                                </w:rPr>
                              </w:pPr>
                              <w:ins w:id="100" w:author="Dolby-Author" w:date="2022-11-07T16:56:00Z">
                                <w:r>
                                  <w:rPr>
                                    <w:rFonts w:cs="Arial"/>
                                    <w:sz w:val="18"/>
                                    <w:szCs w:val="18"/>
                                    <w:lang w:val="en-US"/>
                                  </w:rPr>
                                  <w:t>Spatial metadata</w:t>
                                </w:r>
                              </w:ins>
                            </w:p>
                            <w:p w14:paraId="255FE269" w14:textId="77777777" w:rsidR="005E5CF5" w:rsidRDefault="00A72684">
                              <w:pPr>
                                <w:spacing w:before="120" w:after="0"/>
                                <w:jc w:val="center"/>
                                <w:rPr>
                                  <w:ins w:id="101" w:author="Dolby-Author" w:date="2022-11-07T16:56:00Z"/>
                                  <w:rFonts w:cs="Arial"/>
                                  <w:sz w:val="18"/>
                                  <w:szCs w:val="18"/>
                                  <w:lang w:val="en-US"/>
                                </w:rPr>
                              </w:pPr>
                              <w:ins w:id="102" w:author="Dolby-Author" w:date="2022-11-07T16:56:00Z">
                                <w:r>
                                  <w:rPr>
                                    <w:rFonts w:cs="Arial"/>
                                    <w:sz w:val="18"/>
                                    <w:szCs w:val="18"/>
                                    <w:lang w:val="en-US"/>
                                  </w:rPr>
                                  <w:t>(Table A.2a)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55C24953" w14:textId="77777777" w:rsidR="005E5CF5" w:rsidRDefault="00A72684">
                              <w:pPr>
                                <w:jc w:val="center"/>
                                <w:rPr>
                                  <w:ins w:id="103" w:author="Dolby-Author" w:date="2022-11-07T16:56:00Z"/>
                                  <w:rFonts w:cs="Arial"/>
                                  <w:sz w:val="18"/>
                                  <w:szCs w:val="18"/>
                                  <w:lang w:val="en-US"/>
                                </w:rPr>
                              </w:pPr>
                              <w:ins w:id="104" w:author="Dolby-Author" w:date="2022-11-07T16:56:00Z">
                                <w:r>
                                  <w:rPr>
                                    <w:rFonts w:cs="Arial"/>
                                    <w:sz w:val="18"/>
                                    <w:szCs w:val="18"/>
                                    <w:lang w:val="en-US"/>
                                  </w:rPr>
                                  <w:t>Common</w:t>
                                </w:r>
                              </w:ins>
                            </w:p>
                            <w:p w14:paraId="1983E6F9" w14:textId="77777777" w:rsidR="005E5CF5" w:rsidRDefault="00A72684">
                              <w:pPr>
                                <w:jc w:val="center"/>
                                <w:rPr>
                                  <w:ins w:id="105" w:author="Dolby-Author" w:date="2022-11-07T16:56:00Z"/>
                                  <w:rFonts w:cs="Arial"/>
                                  <w:sz w:val="18"/>
                                  <w:szCs w:val="18"/>
                                  <w:lang w:val="en-US"/>
                                </w:rPr>
                              </w:pPr>
                              <w:ins w:id="106" w:author="Dolby-Author" w:date="2022-11-07T16:56:00Z">
                                <w:r>
                                  <w:rPr>
                                    <w:rFonts w:cs="Arial"/>
                                    <w:sz w:val="18"/>
                                    <w:szCs w:val="18"/>
                                    <w:lang w:val="en-US"/>
                                  </w:rPr>
                                  <w:t>Spatial metadata</w:t>
                                </w:r>
                              </w:ins>
                            </w:p>
                            <w:p w14:paraId="74408E8F" w14:textId="77777777" w:rsidR="005E5CF5" w:rsidRDefault="00A72684">
                              <w:pPr>
                                <w:spacing w:before="120"/>
                                <w:jc w:val="center"/>
                                <w:rPr>
                                  <w:ins w:id="107" w:author="Dolby-Author" w:date="2022-11-07T16:56:00Z"/>
                                  <w:rFonts w:cs="Arial"/>
                                  <w:sz w:val="18"/>
                                  <w:szCs w:val="18"/>
                                  <w:lang w:val="en-US"/>
                                </w:rPr>
                              </w:pPr>
                              <w:ins w:id="108" w:author="Dolby-Author" w:date="2022-11-07T16:56:00Z">
                                <w:r>
                                  <w:rPr>
                                    <w:rFonts w:cs="Arial"/>
                                    <w:sz w:val="18"/>
                                    <w:szCs w:val="18"/>
                                    <w:lang w:val="en-US"/>
                                  </w:rPr>
                                  <w:t>(Table A.2b)</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758A3034" id="Group 61" o:spid="_x0000_s1034" style="position:absolute;left:0;text-align:left;margin-left:138.05pt;margin-top:1.4pt;width:199.85pt;height:87pt;z-index:251658241;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HeU0AIAAF0JAAAOAAAAZHJzL2Uyb0RvYy54bWzsVt1v2yAQf5+0/wHxvvqjSZNadaqoXatJ&#10;1Vq1m/ZMMNjWMDAgcbK/fgeOnazNOq3T9tQXwnEf3P2438Vn5+tGoBUztlYyx8lRjBGTVBW1LHP8&#10;+dPVuylG1hFZEKEky/GGWXw+e/vmrNUZS1WlRMEMgiDSZq3OceWczqLI0oo1xB4pzSQouTINcSCa&#10;MioMaSF6I6I0jk+iVplCG0WZtXB62SnxLMTnnFF3y7llDokcQ24urCasC79GszOSlYboqqbbNMgL&#10;smhILeHSIdQlcQQtTf0kVFNTo6zi7oiqJlKc15SFGqCaJH5UzbVRSx1qKbO21ANMAO0jnF4cln5c&#10;XRv9oO8MINHqErAIkq9lzU3jfyFLtA6QbQbI2NohCofp+Hgax4AsBV2SxGN4lA5UWgHyO7/jZDLe&#10;qd7v3E+m6fiJe9TfHv2UU6uhS+wOCPt3QDxURLOAr80AiDuD6iLHI2hZSRpo1ntoHyJLwRCcBXyC&#10;3YCWzSwA90uo9kvu8UrSk+cLJpk21l0z1SC/ybGBJEJrkdWNdZAFYNObgOAh6bIIO7cRzCck5D3j&#10;UI5/ouAdGMUuhEErAlwovia+IogVLL0Lr4UYnJJDTsL1Tltb78YCywbH+JDj7rbBOtyopBscm1oq&#10;87wz7+z7qrtafdluvViHt5v0z7RQxQbe06iO8VbTqxrgvCHW3REDFIeWhbHlbmHhQrU5VtsdRpUy&#10;3w+de3toONBi1MLIyLH9tiSGYSQ+SGjF02Q08jMmCKPxJAXB7GsW+xq5bC4UvEQCA1LTsPX2TvRb&#10;blTzBabb3N8KKiIp3J1j6kwvXLhulMF8pGw+D2YwVzRxN/JBUx/c4yzVfOkUr0P3eLw6dLY4AqE8&#10;9f8Hs04PMOu0fzJg4O+ZlaQTGDeABoybV349ZfM/5tcwBl/59Wf8Cv9j8B8eRu72e8N/JOzLgY+7&#10;r6LZDwAAAP//AwBQSwMEFAAGAAgAAAAhAGxWBvDfAAAACQEAAA8AAABkcnMvZG93bnJldi54bWxM&#10;j0FrwkAQhe+F/odlCr3VTSwmErMRkbYnKVQLxduYHZNgdjdk1yT++05P9faG93jzvXw9mVYM1PvG&#10;WQXxLAJBtnS6sZWC78P7yxKED2g1ts6Sght5WBePDzlm2o32i4Z9qASXWJ+hgjqELpPSlzUZ9DPX&#10;kWXv7HqDgc++krrHkctNK+dRlEiDjeUPNXa0ram87K9GwceI4+Y1fht2l/P2djwsPn92MSn1/DRt&#10;ViACTeE/DH/4jA4FM53c1WovWgXzNIk5yoIXsJ+kCxYnDqbJEmSRy/sFxS8AAAD//wMAUEsBAi0A&#10;FAAGAAgAAAAhALaDOJL+AAAA4QEAABMAAAAAAAAAAAAAAAAAAAAAAFtDb250ZW50X1R5cGVzXS54&#10;bWxQSwECLQAUAAYACAAAACEAOP0h/9YAAACUAQAACwAAAAAAAAAAAAAAAAAvAQAAX3JlbHMvLnJl&#10;bHNQSwECLQAUAAYACAAAACEANZB3lNACAABdCQAADgAAAAAAAAAAAAAAAAAuAgAAZHJzL2Uyb0Rv&#10;Yy54bWxQSwECLQAUAAYACAAAACEAbFYG8N8AAAAJAQAADwAAAAAAAAAAAAAAAAAqBQAAZHJzL2Rv&#10;d25yZXYueG1sUEsFBgAAAAAEAAQA8wAAADY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7E6910E0" w14:textId="77777777" w:rsidR="005E5CF5" w:rsidRDefault="00A72684">
                        <w:pPr>
                          <w:jc w:val="center"/>
                          <w:rPr>
                            <w:ins w:id="109" w:author="Dolby-Author" w:date="2022-11-07T16:56:00Z"/>
                            <w:rFonts w:cs="Arial"/>
                            <w:sz w:val="18"/>
                            <w:szCs w:val="18"/>
                            <w:lang w:val="en-US"/>
                          </w:rPr>
                        </w:pPr>
                        <w:ins w:id="110" w:author="Dolby-Author" w:date="2022-11-07T16:56:00Z">
                          <w:r>
                            <w:rPr>
                              <w:rFonts w:cs="Arial"/>
                              <w:sz w:val="18"/>
                              <w:szCs w:val="18"/>
                              <w:lang w:val="en-US"/>
                            </w:rPr>
                            <w:t xml:space="preserve">Direction 1 </w:t>
                          </w:r>
                        </w:ins>
                      </w:p>
                      <w:p w14:paraId="1FB95E35" w14:textId="77777777" w:rsidR="005E5CF5" w:rsidRDefault="00A72684">
                        <w:pPr>
                          <w:jc w:val="center"/>
                          <w:rPr>
                            <w:ins w:id="111" w:author="Dolby-Author" w:date="2022-11-07T16:56:00Z"/>
                            <w:rFonts w:cs="Arial"/>
                            <w:sz w:val="18"/>
                            <w:szCs w:val="18"/>
                            <w:lang w:val="en-US"/>
                          </w:rPr>
                        </w:pPr>
                        <w:ins w:id="112" w:author="Dolby-Author" w:date="2022-11-07T16:56:00Z">
                          <w:r>
                            <w:rPr>
                              <w:rFonts w:cs="Arial"/>
                              <w:sz w:val="18"/>
                              <w:szCs w:val="18"/>
                              <w:lang w:val="en-US"/>
                            </w:rPr>
                            <w:t>Spatial metadata</w:t>
                          </w:r>
                        </w:ins>
                      </w:p>
                      <w:p w14:paraId="255FE269" w14:textId="77777777" w:rsidR="005E5CF5" w:rsidRDefault="00A72684">
                        <w:pPr>
                          <w:spacing w:before="120" w:after="0"/>
                          <w:jc w:val="center"/>
                          <w:rPr>
                            <w:ins w:id="113" w:author="Dolby-Author" w:date="2022-11-07T16:56:00Z"/>
                            <w:rFonts w:cs="Arial"/>
                            <w:sz w:val="18"/>
                            <w:szCs w:val="18"/>
                            <w:lang w:val="en-US"/>
                          </w:rPr>
                        </w:pPr>
                        <w:ins w:id="114" w:author="Dolby-Author" w:date="2022-11-07T16:56:00Z">
                          <w:r>
                            <w:rPr>
                              <w:rFonts w:cs="Arial"/>
                              <w:sz w:val="18"/>
                              <w:szCs w:val="18"/>
                              <w:lang w:val="en-US"/>
                            </w:rPr>
                            <w:t>(Table A.2a)</w:t>
                          </w:r>
                        </w:ins>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55C24953" w14:textId="77777777" w:rsidR="005E5CF5" w:rsidRDefault="00A72684">
                        <w:pPr>
                          <w:jc w:val="center"/>
                          <w:rPr>
                            <w:ins w:id="115" w:author="Dolby-Author" w:date="2022-11-07T16:56:00Z"/>
                            <w:rFonts w:cs="Arial"/>
                            <w:sz w:val="18"/>
                            <w:szCs w:val="18"/>
                            <w:lang w:val="en-US"/>
                          </w:rPr>
                        </w:pPr>
                        <w:ins w:id="116" w:author="Dolby-Author" w:date="2022-11-07T16:56:00Z">
                          <w:r>
                            <w:rPr>
                              <w:rFonts w:cs="Arial"/>
                              <w:sz w:val="18"/>
                              <w:szCs w:val="18"/>
                              <w:lang w:val="en-US"/>
                            </w:rPr>
                            <w:t>Common</w:t>
                          </w:r>
                        </w:ins>
                      </w:p>
                      <w:p w14:paraId="1983E6F9" w14:textId="77777777" w:rsidR="005E5CF5" w:rsidRDefault="00A72684">
                        <w:pPr>
                          <w:jc w:val="center"/>
                          <w:rPr>
                            <w:ins w:id="117" w:author="Dolby-Author" w:date="2022-11-07T16:56:00Z"/>
                            <w:rFonts w:cs="Arial"/>
                            <w:sz w:val="18"/>
                            <w:szCs w:val="18"/>
                            <w:lang w:val="en-US"/>
                          </w:rPr>
                        </w:pPr>
                        <w:ins w:id="118" w:author="Dolby-Author" w:date="2022-11-07T16:56:00Z">
                          <w:r>
                            <w:rPr>
                              <w:rFonts w:cs="Arial"/>
                              <w:sz w:val="18"/>
                              <w:szCs w:val="18"/>
                              <w:lang w:val="en-US"/>
                            </w:rPr>
                            <w:t>Spatial metadata</w:t>
                          </w:r>
                        </w:ins>
                      </w:p>
                      <w:p w14:paraId="74408E8F" w14:textId="77777777" w:rsidR="005E5CF5" w:rsidRDefault="00A72684">
                        <w:pPr>
                          <w:spacing w:before="120"/>
                          <w:jc w:val="center"/>
                          <w:rPr>
                            <w:ins w:id="119" w:author="Dolby-Author" w:date="2022-11-07T16:56:00Z"/>
                            <w:rFonts w:cs="Arial"/>
                            <w:sz w:val="18"/>
                            <w:szCs w:val="18"/>
                            <w:lang w:val="en-US"/>
                          </w:rPr>
                        </w:pPr>
                        <w:ins w:id="120" w:author="Dolby-Author" w:date="2022-11-07T16:56:00Z">
                          <w:r>
                            <w:rPr>
                              <w:rFonts w:cs="Arial"/>
                              <w:sz w:val="18"/>
                              <w:szCs w:val="18"/>
                              <w:lang w:val="en-US"/>
                            </w:rPr>
                            <w:t>(Table A.2b)</w:t>
                          </w:r>
                        </w:ins>
                      </w:p>
                    </w:txbxContent>
                  </v:textbox>
                </v:rect>
                <w10:wrap type="topAndBottom"/>
              </v:group>
            </w:pict>
          </mc:Fallback>
        </mc:AlternateContent>
      </w:r>
    </w:p>
    <w:p w14:paraId="6BA9F550" w14:textId="0025935C" w:rsidR="005E5CF5" w:rsidRDefault="00A72684">
      <w:pPr>
        <w:pStyle w:val="TF"/>
      </w:pPr>
      <w:r>
        <w:t>Figure A.2: MASA spatial metadata structure for one subframe with one direction</w:t>
      </w:r>
      <w:r w:rsidR="000050AD">
        <w:t xml:space="preserve">       </w:t>
      </w:r>
    </w:p>
    <w:p w14:paraId="7234F785" w14:textId="77777777" w:rsidR="005E5CF5" w:rsidRDefault="00A72684">
      <w:pPr>
        <w:widowControl/>
        <w:spacing w:after="0" w:line="240" w:lineRule="auto"/>
        <w:rPr>
          <w:rFonts w:eastAsia="Arial"/>
          <w:szCs w:val="22"/>
        </w:rPr>
      </w:pPr>
      <w:r>
        <w:rPr>
          <w:noProof/>
        </w:rPr>
        <mc:AlternateContent>
          <mc:Choice Requires="wpg">
            <w:drawing>
              <wp:anchor distT="0" distB="180340" distL="114300" distR="114300" simplePos="0" relativeHeight="251658242" behindDoc="0" locked="0" layoutInCell="1" allowOverlap="1" wp14:anchorId="271754D0" wp14:editId="451D6EA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5C6A83" w14:textId="77777777" w:rsidR="005E5CF5" w:rsidRDefault="00A72684">
                              <w:pPr>
                                <w:jc w:val="center"/>
                                <w:rPr>
                                  <w:ins w:id="121" w:author="Dolby-Author" w:date="2022-11-07T16:56:00Z"/>
                                  <w:rFonts w:cs="Arial"/>
                                  <w:sz w:val="18"/>
                                  <w:szCs w:val="18"/>
                                  <w:lang w:val="en-US"/>
                                </w:rPr>
                              </w:pPr>
                              <w:ins w:id="122" w:author="Dolby-Author" w:date="2022-11-07T16:56:00Z">
                                <w:r>
                                  <w:rPr>
                                    <w:rFonts w:cs="Arial"/>
                                    <w:sz w:val="18"/>
                                    <w:szCs w:val="18"/>
                                    <w:lang w:val="en-US"/>
                                  </w:rPr>
                                  <w:t>Direction 1</w:t>
                                </w:r>
                              </w:ins>
                            </w:p>
                            <w:p w14:paraId="176F22F9" w14:textId="77777777" w:rsidR="005E5CF5" w:rsidRDefault="00A72684">
                              <w:pPr>
                                <w:jc w:val="center"/>
                                <w:rPr>
                                  <w:ins w:id="123" w:author="Dolby-Author" w:date="2022-11-07T16:56:00Z"/>
                                  <w:rFonts w:cs="Arial"/>
                                  <w:sz w:val="18"/>
                                  <w:szCs w:val="18"/>
                                  <w:lang w:val="en-US"/>
                                </w:rPr>
                              </w:pPr>
                              <w:ins w:id="124" w:author="Dolby-Author" w:date="2022-11-07T16:56:00Z">
                                <w:r>
                                  <w:rPr>
                                    <w:rFonts w:cs="Arial"/>
                                    <w:sz w:val="18"/>
                                    <w:szCs w:val="18"/>
                                    <w:lang w:val="en-US"/>
                                  </w:rPr>
                                  <w:t>Spatial metadata</w:t>
                                </w:r>
                              </w:ins>
                            </w:p>
                            <w:p w14:paraId="1D9D55D8" w14:textId="77777777" w:rsidR="005E5CF5" w:rsidRDefault="00A72684">
                              <w:pPr>
                                <w:spacing w:before="120" w:after="0"/>
                                <w:jc w:val="center"/>
                                <w:rPr>
                                  <w:ins w:id="125" w:author="Dolby-Author" w:date="2022-11-07T16:56:00Z"/>
                                  <w:rFonts w:cs="Arial"/>
                                  <w:sz w:val="18"/>
                                  <w:szCs w:val="18"/>
                                  <w:lang w:val="en-US"/>
                                </w:rPr>
                              </w:pPr>
                              <w:ins w:id="126" w:author="Dolby-Author" w:date="2022-11-07T16:56:00Z">
                                <w:r>
                                  <w:rPr>
                                    <w:rFonts w:cs="Arial"/>
                                    <w:sz w:val="18"/>
                                    <w:szCs w:val="18"/>
                                    <w:lang w:val="en-US"/>
                                  </w:rPr>
                                  <w:t>(Table A.2a)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76DF35F" w14:textId="77777777" w:rsidR="005E5CF5" w:rsidRDefault="00A72684">
                              <w:pPr>
                                <w:jc w:val="center"/>
                                <w:rPr>
                                  <w:ins w:id="127" w:author="Dolby-Author" w:date="2022-11-07T16:56:00Z"/>
                                  <w:rFonts w:cs="Arial"/>
                                  <w:sz w:val="18"/>
                                  <w:szCs w:val="18"/>
                                  <w:lang w:val="en-US"/>
                                </w:rPr>
                              </w:pPr>
                              <w:ins w:id="128" w:author="Dolby-Author" w:date="2022-11-07T16:56:00Z">
                                <w:r>
                                  <w:rPr>
                                    <w:rFonts w:cs="Arial"/>
                                    <w:sz w:val="18"/>
                                    <w:szCs w:val="18"/>
                                    <w:lang w:val="en-US"/>
                                  </w:rPr>
                                  <w:t>Direction 2</w:t>
                                </w:r>
                              </w:ins>
                            </w:p>
                            <w:p w14:paraId="701E4BF7" w14:textId="77777777" w:rsidR="005E5CF5" w:rsidRDefault="00A72684">
                              <w:pPr>
                                <w:jc w:val="center"/>
                                <w:rPr>
                                  <w:ins w:id="129" w:author="Dolby-Author" w:date="2022-11-07T16:56:00Z"/>
                                  <w:rFonts w:cs="Arial"/>
                                  <w:sz w:val="18"/>
                                  <w:szCs w:val="18"/>
                                  <w:lang w:val="en-US"/>
                                </w:rPr>
                              </w:pPr>
                              <w:ins w:id="130" w:author="Dolby-Author" w:date="2022-11-07T16:56:00Z">
                                <w:r>
                                  <w:rPr>
                                    <w:rFonts w:cs="Arial"/>
                                    <w:sz w:val="18"/>
                                    <w:szCs w:val="18"/>
                                    <w:lang w:val="en-US"/>
                                  </w:rPr>
                                  <w:t>Spatial metadata</w:t>
                                </w:r>
                              </w:ins>
                            </w:p>
                            <w:p w14:paraId="5555355F" w14:textId="77777777" w:rsidR="005E5CF5" w:rsidRDefault="00A72684">
                              <w:pPr>
                                <w:spacing w:before="120" w:after="0"/>
                                <w:jc w:val="center"/>
                                <w:rPr>
                                  <w:ins w:id="131" w:author="Dolby-Author" w:date="2022-11-07T16:56:00Z"/>
                                  <w:rFonts w:cs="Arial"/>
                                  <w:sz w:val="18"/>
                                  <w:szCs w:val="18"/>
                                  <w:lang w:val="en-US"/>
                                </w:rPr>
                              </w:pPr>
                              <w:ins w:id="132" w:author="Dolby-Author" w:date="2022-11-07T16:56:00Z">
                                <w:r>
                                  <w:rPr>
                                    <w:rFonts w:cs="Arial"/>
                                    <w:sz w:val="18"/>
                                    <w:szCs w:val="18"/>
                                    <w:lang w:val="en-US"/>
                                  </w:rPr>
                                  <w:t>(Table A.2a)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3B7615A" w14:textId="77777777" w:rsidR="005E5CF5" w:rsidRDefault="00A72684">
                              <w:pPr>
                                <w:jc w:val="center"/>
                                <w:rPr>
                                  <w:ins w:id="133" w:author="Dolby-Author" w:date="2022-11-07T16:56:00Z"/>
                                  <w:rFonts w:cs="Arial"/>
                                  <w:sz w:val="18"/>
                                  <w:szCs w:val="18"/>
                                  <w:lang w:val="en-US"/>
                                </w:rPr>
                              </w:pPr>
                              <w:ins w:id="134" w:author="Dolby-Author" w:date="2022-11-07T16:56:00Z">
                                <w:r>
                                  <w:rPr>
                                    <w:rFonts w:cs="Arial"/>
                                    <w:sz w:val="18"/>
                                    <w:szCs w:val="18"/>
                                    <w:lang w:val="en-US"/>
                                  </w:rPr>
                                  <w:t>Common</w:t>
                                </w:r>
                              </w:ins>
                            </w:p>
                            <w:p w14:paraId="2D1E7783" w14:textId="77777777" w:rsidR="005E5CF5" w:rsidRDefault="00A72684">
                              <w:pPr>
                                <w:jc w:val="center"/>
                                <w:rPr>
                                  <w:ins w:id="135" w:author="Dolby-Author" w:date="2022-11-07T16:56:00Z"/>
                                  <w:rFonts w:cs="Arial"/>
                                  <w:sz w:val="18"/>
                                  <w:szCs w:val="18"/>
                                  <w:lang w:val="en-US"/>
                                </w:rPr>
                              </w:pPr>
                              <w:ins w:id="136" w:author="Dolby-Author" w:date="2022-11-07T16:56:00Z">
                                <w:r>
                                  <w:rPr>
                                    <w:rFonts w:cs="Arial"/>
                                    <w:sz w:val="18"/>
                                    <w:szCs w:val="18"/>
                                    <w:lang w:val="en-US"/>
                                  </w:rPr>
                                  <w:t>Spatial metadata</w:t>
                                </w:r>
                              </w:ins>
                            </w:p>
                            <w:p w14:paraId="04DBB0D0" w14:textId="77777777" w:rsidR="005E5CF5" w:rsidRDefault="00A72684">
                              <w:pPr>
                                <w:spacing w:before="120"/>
                                <w:jc w:val="center"/>
                                <w:rPr>
                                  <w:ins w:id="137" w:author="Dolby-Author" w:date="2022-11-07T16:56:00Z"/>
                                  <w:rFonts w:cs="Arial"/>
                                  <w:sz w:val="18"/>
                                  <w:szCs w:val="18"/>
                                  <w:lang w:val="en-US"/>
                                </w:rPr>
                              </w:pPr>
                              <w:ins w:id="138" w:author="Dolby-Author" w:date="2022-11-07T16:56:00Z">
                                <w:r>
                                  <w:rPr>
                                    <w:rFonts w:cs="Arial"/>
                                    <w:sz w:val="18"/>
                                    <w:szCs w:val="18"/>
                                    <w:lang w:val="en-US"/>
                                  </w:rPr>
                                  <w:t>(Table A.2b)</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71754D0" id="Group 62" o:spid="_x0000_s1037" style="position:absolute;left:0;text-align:left;margin-left:84.7pt;margin-top:9.45pt;width:298.75pt;height:87pt;z-index:25165824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AIAAL8MAAAOAAAAZHJzL2Uyb0RvYy54bWzsV0tPGzEQvlfqf7B8L/sgD7JigyIoqBIq&#10;CFr17HjtZFWv7dpONumv79ib3aQQqKCi6iEcjL3z8Mzn+cbO6dmqEmjJjC2VzHFyFGPEJFVFKWc5&#10;/vrl8sMJRtYRWRChJMvxmll8Nn7/7rTWGUvVXImCGQROpM1qneO5czqLIkvnrCL2SGkmQciVqYiD&#10;pZlFhSE1eK9ElMbxIKqVKbRRlFkLXy8aIR4H/5wz6m44t8whkWOIzYXRhHHqx2h8SrKZIXpe0k0Y&#10;5BVRVKSUsGnn6oI4ghamfOSqKqlRVnF3RFUVKc5LykIOkE0SP8jmyqiFDrnMsnqmO5gA2gc4vdot&#10;/by8Mvpe3xpAotYzwCKsfC4rbir/H6JEqwDZuoOMrRyi8PF4OOr1YkCWgixJ4j4cSgMqnQPyW7vj&#10;ZNjfij7umCdpvzPvjRqdqN09+i2mWkOV2C0Q9u+AuJ8TzQK+NgMgbg0qixz3BxhJUkGx3kH5EDkT&#10;DMG3gE/Q69CymQXgnoRqN+UWryQdDE6eS5hk2lh3xVSF/CTHBoIIpUWW19ZBFIBNqwILD0kTRZi5&#10;tWA+ICHvGId04IjSYB0Yxc6FQUsCXCi+Jz4j8BU0vQkvheiMkn1GwrVGG11vxgLLOsN4n+F2t047&#10;7Kik6wyrUirzvDFv9Nusm1x92m41XYWzG7XHNFXFGs7TqIbxVtPLEuC8JtbdEgMUh5KFtuVuYOBC&#10;1TlWmxlGc2V+7vvu9aHgQIpRDS0jx/bHghiGkfgkoRRHCVABekxY9PrDFBZmVzLdlchFda7gJBJo&#10;kJqGqdd3op1yo6pv0N0mflcQEUlh7xxTZ9rFuWtaGfRHyiaToAZ9RRN3Le819c49zlJNFk7xMlSP&#10;x6tBZ4MjEMpT/18wa7iHWcP2yICBf2ZWkg5j+MMI2s2BX4/Z/Mb8SkJz35bQgWD/F8HgtfXo6jp5&#10;EcHSfjo8PhDsyevyrQkWbtgDwV5+g4WXIrySw6Nm86L3z/Dddbjxtr87xr8AAAD//wMAUEsDBBQA&#10;BgAIAAAAIQBDybUH4AAAAAoBAAAPAAAAZHJzL2Rvd25yZXYueG1sTI9BT8MwDIXvSPyHyEjcWNoB&#10;Ze2aTtMEnCYkNiS0m9d4bbUmqZqs7f495gS39+yn58/5ajKtGKj3jbMK4lkEgmzpdGMrBV/7t4cF&#10;CB/QamydJQVX8rAqbm9yzLQb7ScNu1AJLrE+QwV1CF0mpS9rMuhnriPLu5PrDQa2fSV1jyOXm1bO&#10;oyiRBhvLF2rsaFNTed5djIL3Ecf1Y/w6bM+nzfWwf/743sak1P3dtF6CCDSFvzD84jM6FMx0dBer&#10;vWjZJ+kTR1ksUhAceEkSFkcepPMUZJHL/y8UPwAAAP//AwBQSwECLQAUAAYACAAAACEAtoM4kv4A&#10;AADhAQAAEwAAAAAAAAAAAAAAAAAAAAAAW0NvbnRlbnRfVHlwZXNdLnhtbFBLAQItABQABgAIAAAA&#10;IQA4/SH/1gAAAJQBAAALAAAAAAAAAAAAAAAAAC8BAABfcmVscy8ucmVsc1BLAQItABQABgAIAAAA&#10;IQA5Vy+/+AIAAL8MAAAOAAAAAAAAAAAAAAAAAC4CAABkcnMvZTJvRG9jLnhtbFBLAQItABQABgAI&#10;AAAAIQBDybUH4AAAAAoBAAAPAAAAAAAAAAAAAAAAAFIFAABkcnMvZG93bnJldi54bWxQSwUGAAAA&#10;AAQABADzAAAAXw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7F5C6A83" w14:textId="77777777" w:rsidR="005E5CF5" w:rsidRDefault="00A72684">
                        <w:pPr>
                          <w:jc w:val="center"/>
                          <w:rPr>
                            <w:ins w:id="139" w:author="Dolby-Author" w:date="2022-11-07T16:56:00Z"/>
                            <w:rFonts w:cs="Arial"/>
                            <w:sz w:val="18"/>
                            <w:szCs w:val="18"/>
                            <w:lang w:val="en-US"/>
                          </w:rPr>
                        </w:pPr>
                        <w:ins w:id="140" w:author="Dolby-Author" w:date="2022-11-07T16:56:00Z">
                          <w:r>
                            <w:rPr>
                              <w:rFonts w:cs="Arial"/>
                              <w:sz w:val="18"/>
                              <w:szCs w:val="18"/>
                              <w:lang w:val="en-US"/>
                            </w:rPr>
                            <w:t>Direction 1</w:t>
                          </w:r>
                        </w:ins>
                      </w:p>
                      <w:p w14:paraId="176F22F9" w14:textId="77777777" w:rsidR="005E5CF5" w:rsidRDefault="00A72684">
                        <w:pPr>
                          <w:jc w:val="center"/>
                          <w:rPr>
                            <w:ins w:id="141" w:author="Dolby-Author" w:date="2022-11-07T16:56:00Z"/>
                            <w:rFonts w:cs="Arial"/>
                            <w:sz w:val="18"/>
                            <w:szCs w:val="18"/>
                            <w:lang w:val="en-US"/>
                          </w:rPr>
                        </w:pPr>
                        <w:ins w:id="142" w:author="Dolby-Author" w:date="2022-11-07T16:56:00Z">
                          <w:r>
                            <w:rPr>
                              <w:rFonts w:cs="Arial"/>
                              <w:sz w:val="18"/>
                              <w:szCs w:val="18"/>
                              <w:lang w:val="en-US"/>
                            </w:rPr>
                            <w:t>Spatial metadata</w:t>
                          </w:r>
                        </w:ins>
                      </w:p>
                      <w:p w14:paraId="1D9D55D8" w14:textId="77777777" w:rsidR="005E5CF5" w:rsidRDefault="00A72684">
                        <w:pPr>
                          <w:spacing w:before="120" w:after="0"/>
                          <w:jc w:val="center"/>
                          <w:rPr>
                            <w:ins w:id="143" w:author="Dolby-Author" w:date="2022-11-07T16:56:00Z"/>
                            <w:rFonts w:cs="Arial"/>
                            <w:sz w:val="18"/>
                            <w:szCs w:val="18"/>
                            <w:lang w:val="en-US"/>
                          </w:rPr>
                        </w:pPr>
                        <w:ins w:id="144" w:author="Dolby-Author" w:date="2022-11-07T16:56:00Z">
                          <w:r>
                            <w:rPr>
                              <w:rFonts w:cs="Arial"/>
                              <w:sz w:val="18"/>
                              <w:szCs w:val="18"/>
                              <w:lang w:val="en-US"/>
                            </w:rPr>
                            <w:t>(Table A.2a)</w:t>
                          </w:r>
                        </w:ins>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176DF35F" w14:textId="77777777" w:rsidR="005E5CF5" w:rsidRDefault="00A72684">
                        <w:pPr>
                          <w:jc w:val="center"/>
                          <w:rPr>
                            <w:ins w:id="145" w:author="Dolby-Author" w:date="2022-11-07T16:56:00Z"/>
                            <w:rFonts w:cs="Arial"/>
                            <w:sz w:val="18"/>
                            <w:szCs w:val="18"/>
                            <w:lang w:val="en-US"/>
                          </w:rPr>
                        </w:pPr>
                        <w:ins w:id="146" w:author="Dolby-Author" w:date="2022-11-07T16:56:00Z">
                          <w:r>
                            <w:rPr>
                              <w:rFonts w:cs="Arial"/>
                              <w:sz w:val="18"/>
                              <w:szCs w:val="18"/>
                              <w:lang w:val="en-US"/>
                            </w:rPr>
                            <w:t>Direction 2</w:t>
                          </w:r>
                        </w:ins>
                      </w:p>
                      <w:p w14:paraId="701E4BF7" w14:textId="77777777" w:rsidR="005E5CF5" w:rsidRDefault="00A72684">
                        <w:pPr>
                          <w:jc w:val="center"/>
                          <w:rPr>
                            <w:ins w:id="147" w:author="Dolby-Author" w:date="2022-11-07T16:56:00Z"/>
                            <w:rFonts w:cs="Arial"/>
                            <w:sz w:val="18"/>
                            <w:szCs w:val="18"/>
                            <w:lang w:val="en-US"/>
                          </w:rPr>
                        </w:pPr>
                        <w:ins w:id="148" w:author="Dolby-Author" w:date="2022-11-07T16:56:00Z">
                          <w:r>
                            <w:rPr>
                              <w:rFonts w:cs="Arial"/>
                              <w:sz w:val="18"/>
                              <w:szCs w:val="18"/>
                              <w:lang w:val="en-US"/>
                            </w:rPr>
                            <w:t>Spatial metadata</w:t>
                          </w:r>
                        </w:ins>
                      </w:p>
                      <w:p w14:paraId="5555355F" w14:textId="77777777" w:rsidR="005E5CF5" w:rsidRDefault="00A72684">
                        <w:pPr>
                          <w:spacing w:before="120" w:after="0"/>
                          <w:jc w:val="center"/>
                          <w:rPr>
                            <w:ins w:id="149" w:author="Dolby-Author" w:date="2022-11-07T16:56:00Z"/>
                            <w:rFonts w:cs="Arial"/>
                            <w:sz w:val="18"/>
                            <w:szCs w:val="18"/>
                            <w:lang w:val="en-US"/>
                          </w:rPr>
                        </w:pPr>
                        <w:ins w:id="150" w:author="Dolby-Author" w:date="2022-11-07T16:56:00Z">
                          <w:r>
                            <w:rPr>
                              <w:rFonts w:cs="Arial"/>
                              <w:sz w:val="18"/>
                              <w:szCs w:val="18"/>
                              <w:lang w:val="en-US"/>
                            </w:rPr>
                            <w:t>(Table A.2a)</w:t>
                          </w:r>
                        </w:ins>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03B7615A" w14:textId="77777777" w:rsidR="005E5CF5" w:rsidRDefault="00A72684">
                        <w:pPr>
                          <w:jc w:val="center"/>
                          <w:rPr>
                            <w:ins w:id="151" w:author="Dolby-Author" w:date="2022-11-07T16:56:00Z"/>
                            <w:rFonts w:cs="Arial"/>
                            <w:sz w:val="18"/>
                            <w:szCs w:val="18"/>
                            <w:lang w:val="en-US"/>
                          </w:rPr>
                        </w:pPr>
                        <w:ins w:id="152" w:author="Dolby-Author" w:date="2022-11-07T16:56:00Z">
                          <w:r>
                            <w:rPr>
                              <w:rFonts w:cs="Arial"/>
                              <w:sz w:val="18"/>
                              <w:szCs w:val="18"/>
                              <w:lang w:val="en-US"/>
                            </w:rPr>
                            <w:t>Common</w:t>
                          </w:r>
                        </w:ins>
                      </w:p>
                      <w:p w14:paraId="2D1E7783" w14:textId="77777777" w:rsidR="005E5CF5" w:rsidRDefault="00A72684">
                        <w:pPr>
                          <w:jc w:val="center"/>
                          <w:rPr>
                            <w:ins w:id="153" w:author="Dolby-Author" w:date="2022-11-07T16:56:00Z"/>
                            <w:rFonts w:cs="Arial"/>
                            <w:sz w:val="18"/>
                            <w:szCs w:val="18"/>
                            <w:lang w:val="en-US"/>
                          </w:rPr>
                        </w:pPr>
                        <w:ins w:id="154" w:author="Dolby-Author" w:date="2022-11-07T16:56:00Z">
                          <w:r>
                            <w:rPr>
                              <w:rFonts w:cs="Arial"/>
                              <w:sz w:val="18"/>
                              <w:szCs w:val="18"/>
                              <w:lang w:val="en-US"/>
                            </w:rPr>
                            <w:t>Spatial metadata</w:t>
                          </w:r>
                        </w:ins>
                      </w:p>
                      <w:p w14:paraId="04DBB0D0" w14:textId="77777777" w:rsidR="005E5CF5" w:rsidRDefault="00A72684">
                        <w:pPr>
                          <w:spacing w:before="120"/>
                          <w:jc w:val="center"/>
                          <w:rPr>
                            <w:ins w:id="155" w:author="Dolby-Author" w:date="2022-11-07T16:56:00Z"/>
                            <w:rFonts w:cs="Arial"/>
                            <w:sz w:val="18"/>
                            <w:szCs w:val="18"/>
                            <w:lang w:val="en-US"/>
                          </w:rPr>
                        </w:pPr>
                        <w:ins w:id="156" w:author="Dolby-Author" w:date="2022-11-07T16:56:00Z">
                          <w:r>
                            <w:rPr>
                              <w:rFonts w:cs="Arial"/>
                              <w:sz w:val="18"/>
                              <w:szCs w:val="18"/>
                              <w:lang w:val="en-US"/>
                            </w:rPr>
                            <w:t>(Table A.2b)</w:t>
                          </w:r>
                        </w:ins>
                      </w:p>
                    </w:txbxContent>
                  </v:textbox>
                </v:rect>
                <w10:wrap type="topAndBottom"/>
              </v:group>
            </w:pict>
          </mc:Fallback>
        </mc:AlternateContent>
      </w:r>
    </w:p>
    <w:p w14:paraId="7B1AD554" w14:textId="77777777" w:rsidR="005E5CF5" w:rsidRDefault="00A72684">
      <w:pPr>
        <w:pStyle w:val="TF"/>
      </w:pPr>
      <w:r>
        <w:lastRenderedPageBreak/>
        <w:t>Figure A.3: MASA spatial metadata structure for one subframe with two directions</w:t>
      </w:r>
    </w:p>
    <w:p w14:paraId="4F76F971" w14:textId="77777777" w:rsidR="005E5CF5" w:rsidRDefault="005E5CF5">
      <w:pPr>
        <w:widowControl/>
        <w:spacing w:after="0" w:line="240" w:lineRule="auto"/>
        <w:rPr>
          <w:rFonts w:eastAsia="Arial"/>
          <w:szCs w:val="22"/>
        </w:rPr>
      </w:pPr>
    </w:p>
    <w:p w14:paraId="224C3CB1" w14:textId="77777777" w:rsidR="005E5CF5" w:rsidRDefault="00A72684">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61C12791" w14:textId="77777777" w:rsidR="005E5CF5" w:rsidRDefault="005E5CF5">
      <w:pPr>
        <w:widowControl/>
        <w:spacing w:after="0" w:line="240" w:lineRule="auto"/>
        <w:rPr>
          <w:rFonts w:eastAsia="Arial"/>
          <w:szCs w:val="22"/>
        </w:rPr>
      </w:pPr>
    </w:p>
    <w:p w14:paraId="4A17DAA3" w14:textId="77777777" w:rsidR="005E5CF5" w:rsidRDefault="00A72684">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102B8DD0" w14:textId="77777777" w:rsidR="005E5CF5" w:rsidRDefault="005E5CF5">
      <w:pPr>
        <w:widowControl/>
        <w:spacing w:after="0" w:line="240" w:lineRule="auto"/>
        <w:rPr>
          <w:rFonts w:eastAsia="Arial"/>
          <w:szCs w:val="22"/>
        </w:rPr>
      </w:pPr>
    </w:p>
    <w:p w14:paraId="71EC1BEF" w14:textId="77777777" w:rsidR="005E5CF5" w:rsidRDefault="00A72684">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5E5CF5" w14:paraId="4B3887D5" w14:textId="77777777">
        <w:tc>
          <w:tcPr>
            <w:tcW w:w="3131" w:type="dxa"/>
            <w:tcBorders>
              <w:top w:val="single" w:sz="6" w:space="0" w:color="auto"/>
              <w:left w:val="single" w:sz="6" w:space="0" w:color="auto"/>
              <w:bottom w:val="nil"/>
              <w:right w:val="nil"/>
            </w:tcBorders>
            <w:shd w:val="clear" w:color="auto" w:fill="4472C4"/>
          </w:tcPr>
          <w:p w14:paraId="09F88295"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1DB6513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6558E14"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5E5CF5" w14:paraId="6A311C2E" w14:textId="77777777">
        <w:tc>
          <w:tcPr>
            <w:tcW w:w="3131" w:type="dxa"/>
            <w:tcBorders>
              <w:top w:val="single" w:sz="6" w:space="0" w:color="auto"/>
              <w:left w:val="single" w:sz="6" w:space="0" w:color="auto"/>
              <w:bottom w:val="single" w:sz="4" w:space="0" w:color="auto"/>
              <w:right w:val="nil"/>
            </w:tcBorders>
            <w:shd w:val="clear" w:color="auto" w:fill="FFFFFF"/>
          </w:tcPr>
          <w:p w14:paraId="52BFC5E1"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21717DD"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6AFB4BEE" w14:textId="77777777" w:rsidR="005E5CF5" w:rsidRDefault="00A72684">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459CD0B6" w14:textId="77777777" w:rsidR="005E5CF5" w:rsidRDefault="00A72684">
            <w:pPr>
              <w:widowControl/>
              <w:spacing w:after="0" w:line="240" w:lineRule="auto"/>
              <w:textAlignment w:val="baseline"/>
              <w:rPr>
                <w:lang w:val="en-US" w:eastAsia="fi-FI"/>
              </w:rPr>
            </w:pPr>
            <w:r>
              <w:rPr>
                <w:lang w:val="en-US" w:eastAsia="fi-FI"/>
              </w:rPr>
              <w:t>01001001, 01010110, 01000001, 01010011,</w:t>
            </w:r>
          </w:p>
          <w:p w14:paraId="2BFFBBA6" w14:textId="77777777" w:rsidR="005E5CF5" w:rsidRDefault="00A72684">
            <w:pPr>
              <w:widowControl/>
              <w:spacing w:after="0" w:line="240" w:lineRule="auto"/>
              <w:textAlignment w:val="baseline"/>
              <w:rPr>
                <w:lang w:val="en-US" w:eastAsia="fi-FI"/>
              </w:rPr>
            </w:pPr>
            <w:r>
              <w:rPr>
                <w:lang w:val="en-US" w:eastAsia="fi-FI"/>
              </w:rPr>
              <w:t>01001101, 01000001, 01010011, 01000001</w:t>
            </w:r>
          </w:p>
          <w:p w14:paraId="0CCE8781" w14:textId="77777777" w:rsidR="005E5CF5" w:rsidRDefault="00A72684">
            <w:pPr>
              <w:widowControl/>
              <w:spacing w:after="0" w:line="240" w:lineRule="auto"/>
              <w:textAlignment w:val="baseline"/>
              <w:rPr>
                <w:lang w:val="en-US" w:eastAsia="fi-FI"/>
              </w:rPr>
            </w:pPr>
            <w:r>
              <w:rPr>
                <w:lang w:val="en-US" w:eastAsia="fi-FI"/>
              </w:rPr>
              <w:t>Values stored as 8 consecutive 8-bit unsigned integers.</w:t>
            </w:r>
          </w:p>
        </w:tc>
      </w:tr>
      <w:tr w:rsidR="005E5CF5" w14:paraId="408A0166" w14:textId="77777777">
        <w:tc>
          <w:tcPr>
            <w:tcW w:w="3131" w:type="dxa"/>
            <w:tcBorders>
              <w:top w:val="single" w:sz="4" w:space="0" w:color="auto"/>
              <w:left w:val="single" w:sz="4" w:space="0" w:color="auto"/>
              <w:bottom w:val="single" w:sz="4" w:space="0" w:color="auto"/>
              <w:right w:val="nil"/>
            </w:tcBorders>
            <w:shd w:val="clear" w:color="auto" w:fill="FFFFFF"/>
          </w:tcPr>
          <w:p w14:paraId="7912F304"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701C647"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4A208C4D" w14:textId="77777777" w:rsidR="005E5CF5" w:rsidRDefault="00A72684">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DB33F23" w14:textId="77777777" w:rsidR="005E5CF5" w:rsidRDefault="00A72684">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5E5CF5" w14:paraId="4B5558F1"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09647E2D"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F4928D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64B08530" w14:textId="77777777" w:rsidR="005E5CF5" w:rsidRDefault="00A72684">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62F26E8F"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098841EA"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5E5CF5" w14:paraId="4FBC797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2441F277"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10FF7BB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34394BE8" w14:textId="77777777" w:rsidR="005E5CF5" w:rsidRDefault="00A72684">
            <w:pPr>
              <w:widowControl/>
              <w:spacing w:after="0" w:line="240" w:lineRule="auto"/>
              <w:textAlignment w:val="baseline"/>
              <w:rPr>
                <w:rFonts w:cs="Arial"/>
                <w:lang w:val="en-US" w:eastAsia="fi-FI"/>
              </w:rPr>
            </w:pPr>
            <w:r>
              <w:rPr>
                <w:rFonts w:cs="Arial"/>
                <w:lang w:val="en-US" w:eastAsia="fi-FI"/>
              </w:rPr>
              <w:t>Number of transport channels in the format.</w:t>
            </w:r>
          </w:p>
          <w:p w14:paraId="1521E0DF" w14:textId="77777777" w:rsidR="005E5CF5" w:rsidRDefault="00A72684">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5E5CF5" w14:paraId="1A23800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C8CBBC0" w14:textId="77777777" w:rsidR="005E5CF5" w:rsidRDefault="00A72684">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0E0B6F59" w14:textId="77777777" w:rsidR="005E5CF5" w:rsidRDefault="00A72684">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67BB5E74" w14:textId="77777777" w:rsidR="005E5CF5" w:rsidRDefault="00A72684">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5E5CF5" w14:paraId="47DACBDC"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EF357FF" w14:textId="77777777" w:rsidR="005E5CF5" w:rsidRDefault="00A72684">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3883A81B" w14:textId="77777777" w:rsidR="005E5CF5" w:rsidRDefault="00A72684">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DD4DED0" w14:textId="77777777" w:rsidR="005E5CF5" w:rsidRDefault="00A72684">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A74A495" w14:textId="77777777" w:rsidR="005E5CF5" w:rsidRDefault="00A72684">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2FCB87B2" w14:textId="77777777" w:rsidR="005E5CF5" w:rsidRDefault="005E5CF5">
      <w:pPr>
        <w:rPr>
          <w:sz w:val="22"/>
          <w:szCs w:val="22"/>
          <w:lang w:val="en-US"/>
        </w:rPr>
      </w:pPr>
    </w:p>
    <w:p w14:paraId="2E218A29" w14:textId="77777777" w:rsidR="005E5CF5" w:rsidRDefault="00A72684">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5E5CF5" w14:paraId="4A548DDA" w14:textId="77777777">
        <w:tc>
          <w:tcPr>
            <w:tcW w:w="2402" w:type="dxa"/>
            <w:tcBorders>
              <w:top w:val="single" w:sz="6" w:space="0" w:color="auto"/>
              <w:left w:val="single" w:sz="6" w:space="0" w:color="auto"/>
              <w:bottom w:val="nil"/>
              <w:right w:val="nil"/>
            </w:tcBorders>
            <w:shd w:val="clear" w:color="auto" w:fill="4472C4"/>
          </w:tcPr>
          <w:p w14:paraId="57BE2035"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3E67EE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2C9E274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5E5CF5" w14:paraId="3F755925" w14:textId="77777777">
        <w:tc>
          <w:tcPr>
            <w:tcW w:w="2402" w:type="dxa"/>
            <w:tcBorders>
              <w:top w:val="single" w:sz="6" w:space="0" w:color="auto"/>
              <w:left w:val="single" w:sz="6" w:space="0" w:color="auto"/>
              <w:bottom w:val="single" w:sz="4" w:space="0" w:color="auto"/>
              <w:right w:val="nil"/>
            </w:tcBorders>
            <w:shd w:val="clear" w:color="auto" w:fill="FFFFFF"/>
          </w:tcPr>
          <w:p w14:paraId="28D2C89A"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39667EB5"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2C17B98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2535265E" w14:textId="77777777" w:rsidR="005E5CF5" w:rsidRDefault="00A72684">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030DB214"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5E5CF5" w14:paraId="549EC6FD" w14:textId="77777777">
        <w:tc>
          <w:tcPr>
            <w:tcW w:w="2402" w:type="dxa"/>
            <w:tcBorders>
              <w:top w:val="single" w:sz="4" w:space="0" w:color="auto"/>
              <w:left w:val="single" w:sz="4" w:space="0" w:color="auto"/>
              <w:bottom w:val="single" w:sz="4" w:space="0" w:color="auto"/>
              <w:right w:val="nil"/>
            </w:tcBorders>
            <w:shd w:val="clear" w:color="auto" w:fill="FFFFFF"/>
          </w:tcPr>
          <w:p w14:paraId="13E9BCE9"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0900E04F"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01A9E9E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6E7E1289"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7599FBA4" w14:textId="77777777" w:rsidR="005E5CF5" w:rsidRDefault="00A72684">
            <w:pPr>
              <w:widowControl/>
              <w:spacing w:after="0" w:line="240" w:lineRule="auto"/>
              <w:textAlignment w:val="baseline"/>
              <w:rPr>
                <w:rFonts w:cs="Arial"/>
                <w:lang w:val="en-US" w:eastAsia="fi-FI"/>
              </w:rPr>
            </w:pPr>
            <w:r>
              <w:rPr>
                <w:rFonts w:cs="Arial"/>
                <w:lang w:val="en-US" w:eastAsia="fi-FI"/>
              </w:rPr>
              <w:t>Range of values: [0.0, 1.0] </w:t>
            </w:r>
          </w:p>
          <w:p w14:paraId="2F57C149"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5E5CF5" w14:paraId="13EABD2D" w14:textId="77777777">
        <w:tc>
          <w:tcPr>
            <w:tcW w:w="2402" w:type="dxa"/>
            <w:tcBorders>
              <w:top w:val="single" w:sz="4" w:space="0" w:color="auto"/>
              <w:left w:val="single" w:sz="6" w:space="0" w:color="auto"/>
              <w:bottom w:val="single" w:sz="6" w:space="0" w:color="auto"/>
              <w:right w:val="nil"/>
            </w:tcBorders>
            <w:shd w:val="clear" w:color="auto" w:fill="FFFFFF"/>
          </w:tcPr>
          <w:p w14:paraId="6A44BDF6"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6A386F57"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121448CE"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2F39C567"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5656CD98" w14:textId="77777777" w:rsidR="005E5CF5" w:rsidRDefault="00A72684">
            <w:pPr>
              <w:widowControl/>
              <w:spacing w:after="0" w:line="240" w:lineRule="auto"/>
              <w:textAlignment w:val="baseline"/>
              <w:rPr>
                <w:rFonts w:cs="Arial"/>
                <w:lang w:val="en-US" w:eastAsia="fi-FI"/>
              </w:rPr>
            </w:pPr>
            <w:r>
              <w:rPr>
                <w:rFonts w:cs="Arial"/>
                <w:lang w:val="en-US" w:eastAsia="fi-FI"/>
              </w:rPr>
              <w:t>Range of values: [0.0, 1.0] </w:t>
            </w:r>
          </w:p>
          <w:p w14:paraId="5B1A1D8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2F681C9F" w14:textId="77777777" w:rsidR="005E5CF5" w:rsidRDefault="005E5CF5">
      <w:pPr>
        <w:rPr>
          <w:lang w:val="en-US"/>
        </w:rPr>
      </w:pPr>
    </w:p>
    <w:p w14:paraId="481EDF38" w14:textId="77777777" w:rsidR="005E5CF5" w:rsidRDefault="00A72684">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5E5CF5" w14:paraId="4C700419" w14:textId="77777777">
        <w:tc>
          <w:tcPr>
            <w:tcW w:w="2402" w:type="dxa"/>
            <w:tcBorders>
              <w:top w:val="single" w:sz="6" w:space="0" w:color="auto"/>
              <w:left w:val="single" w:sz="6" w:space="0" w:color="auto"/>
              <w:bottom w:val="nil"/>
              <w:right w:val="nil"/>
            </w:tcBorders>
            <w:shd w:val="clear" w:color="auto" w:fill="4472C4"/>
          </w:tcPr>
          <w:p w14:paraId="636650EA"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73B1E9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62114AD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5E5CF5" w14:paraId="4316879E" w14:textId="77777777">
        <w:tc>
          <w:tcPr>
            <w:tcW w:w="2402" w:type="dxa"/>
            <w:tcBorders>
              <w:top w:val="single" w:sz="6" w:space="0" w:color="auto"/>
              <w:left w:val="single" w:sz="6" w:space="0" w:color="auto"/>
              <w:bottom w:val="nil"/>
              <w:right w:val="nil"/>
            </w:tcBorders>
            <w:shd w:val="clear" w:color="auto" w:fill="FFFFFF"/>
          </w:tcPr>
          <w:p w14:paraId="005A1A90"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1BB9B3DF"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3E36364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CCEF8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110CD3B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34223778" w14:textId="77777777" w:rsidR="005E5CF5" w:rsidRDefault="00A72684">
            <w:pPr>
              <w:widowControl/>
              <w:spacing w:after="0" w:line="240" w:lineRule="auto"/>
              <w:textAlignment w:val="baseline"/>
              <w:rPr>
                <w:rFonts w:ascii="Calibri" w:hAnsi="Calibri" w:cs="Calibri"/>
                <w:lang w:val="en-US" w:eastAsia="fi-FI"/>
              </w:rPr>
            </w:pPr>
            <w:r>
              <w:rPr>
                <w:rFonts w:cs="Arial"/>
                <w:lang w:val="en-US" w:eastAsia="fi-FI"/>
              </w:rPr>
              <w:lastRenderedPageBreak/>
              <w:t>(Parameter is independent of number of directions provided.</w:t>
            </w:r>
            <w:r>
              <w:rPr>
                <w:rFonts w:ascii="Calibri" w:hAnsi="Calibri" w:cs="Calibri"/>
                <w:lang w:val="en-US" w:eastAsia="fi-FI"/>
              </w:rPr>
              <w:t>) </w:t>
            </w:r>
          </w:p>
          <w:p w14:paraId="1FB6CE5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5E5CF5" w14:paraId="5D4F5FE4" w14:textId="77777777">
        <w:tc>
          <w:tcPr>
            <w:tcW w:w="2402" w:type="dxa"/>
            <w:tcBorders>
              <w:top w:val="single" w:sz="6" w:space="0" w:color="auto"/>
              <w:left w:val="single" w:sz="6" w:space="0" w:color="auto"/>
              <w:bottom w:val="single" w:sz="6" w:space="0" w:color="auto"/>
              <w:right w:val="nil"/>
            </w:tcBorders>
            <w:shd w:val="clear" w:color="auto" w:fill="FFFFFF"/>
          </w:tcPr>
          <w:p w14:paraId="525D9216" w14:textId="77777777" w:rsidR="005E5CF5" w:rsidRDefault="00A72684">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6ABA4017" w14:textId="77777777" w:rsidR="005E5CF5" w:rsidRDefault="00A72684">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3993FE"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69EF1E62"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56D8EC3" w14:textId="77777777" w:rsidR="005E5CF5" w:rsidRDefault="00A72684">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70A9DAB" w14:textId="77777777" w:rsidR="005E5CF5" w:rsidRDefault="00A72684">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5E5CF5" w14:paraId="7B3D97C0" w14:textId="77777777">
        <w:tc>
          <w:tcPr>
            <w:tcW w:w="2402" w:type="dxa"/>
            <w:tcBorders>
              <w:top w:val="single" w:sz="6" w:space="0" w:color="auto"/>
              <w:left w:val="single" w:sz="6" w:space="0" w:color="auto"/>
              <w:bottom w:val="single" w:sz="4" w:space="0" w:color="auto"/>
              <w:right w:val="nil"/>
            </w:tcBorders>
            <w:shd w:val="clear" w:color="auto" w:fill="FFFFFF"/>
          </w:tcPr>
          <w:p w14:paraId="491EA590"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37C2693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384A5B8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17A57AD9"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42668A88"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72DD69FB" w14:textId="77777777" w:rsidR="005E5CF5" w:rsidRDefault="00A72684">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3337B59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04F3884E" w14:textId="77777777" w:rsidR="005E5CF5" w:rsidRDefault="005E5CF5">
      <w:pPr>
        <w:widowControl/>
        <w:spacing w:after="0" w:line="240" w:lineRule="auto"/>
        <w:rPr>
          <w:rFonts w:eastAsia="Arial"/>
          <w:szCs w:val="22"/>
        </w:rPr>
      </w:pPr>
    </w:p>
    <w:p w14:paraId="0DC0CD04" w14:textId="77777777" w:rsidR="005E5CF5" w:rsidRDefault="005E5CF5">
      <w:pPr>
        <w:widowControl/>
        <w:spacing w:after="0" w:line="240" w:lineRule="auto"/>
        <w:rPr>
          <w:rFonts w:eastAsia="Arial"/>
          <w:szCs w:val="22"/>
        </w:rPr>
      </w:pPr>
    </w:p>
    <w:p w14:paraId="3885BA2A" w14:textId="77777777" w:rsidR="005E5CF5" w:rsidRDefault="00A72684">
      <w:pPr>
        <w:pStyle w:val="Heading1"/>
        <w:numPr>
          <w:ilvl w:val="0"/>
          <w:numId w:val="3"/>
        </w:numPr>
        <w:rPr>
          <w:rFonts w:eastAsia="Arial"/>
        </w:rPr>
      </w:pPr>
      <w:r>
        <w:rPr>
          <w:rFonts w:eastAsia="Arial"/>
        </w:rPr>
        <w:t>MASA format time-frequency resolution</w:t>
      </w:r>
    </w:p>
    <w:p w14:paraId="7D43C16F" w14:textId="77777777" w:rsidR="005E5CF5" w:rsidRDefault="00A72684">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B60B9E9" w14:textId="77777777" w:rsidR="005E5CF5" w:rsidRDefault="00A72684">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8C8D96A" w14:textId="77777777" w:rsidR="005E5CF5" w:rsidRDefault="00A72684">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0C499313" w14:textId="77777777" w:rsidR="005E5CF5" w:rsidRDefault="005E5CF5">
      <w:pPr>
        <w:widowControl/>
        <w:spacing w:after="0" w:line="240" w:lineRule="auto"/>
        <w:rPr>
          <w:rFonts w:eastAsia="Arial"/>
          <w:szCs w:val="22"/>
        </w:rPr>
      </w:pPr>
    </w:p>
    <w:p w14:paraId="7D9BF207" w14:textId="77777777" w:rsidR="005E5CF5" w:rsidRDefault="00A72684">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5E5CF5" w14:paraId="2D3C627C" w14:textId="77777777">
        <w:trPr>
          <w:trHeight w:val="301"/>
        </w:trPr>
        <w:tc>
          <w:tcPr>
            <w:tcW w:w="597" w:type="dxa"/>
            <w:tcBorders>
              <w:top w:val="nil"/>
              <w:left w:val="nil"/>
              <w:bottom w:val="single" w:sz="4" w:space="0" w:color="auto"/>
              <w:right w:val="nil"/>
            </w:tcBorders>
            <w:shd w:val="clear" w:color="auto" w:fill="auto"/>
            <w:noWrap/>
            <w:vAlign w:val="bottom"/>
          </w:tcPr>
          <w:p w14:paraId="62A0E43C"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5160CF00"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09F220D9"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28E2E340"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2334CD7E"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3BBC19F0"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3A3BEABF"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27A98412"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5E5CF5" w14:paraId="7857E71C" w14:textId="77777777">
        <w:trPr>
          <w:trHeight w:val="301"/>
        </w:trPr>
        <w:tc>
          <w:tcPr>
            <w:tcW w:w="597" w:type="dxa"/>
            <w:tcBorders>
              <w:top w:val="single" w:sz="4" w:space="0" w:color="auto"/>
              <w:left w:val="nil"/>
              <w:bottom w:val="nil"/>
              <w:right w:val="nil"/>
            </w:tcBorders>
            <w:shd w:val="clear" w:color="auto" w:fill="auto"/>
            <w:noWrap/>
            <w:vAlign w:val="bottom"/>
          </w:tcPr>
          <w:p w14:paraId="009AEE8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52BCEBA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34A9849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650841F"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9E98F5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502D2D5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70320F1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4B78E78D"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16585926" w14:textId="77777777">
        <w:trPr>
          <w:trHeight w:val="301"/>
        </w:trPr>
        <w:tc>
          <w:tcPr>
            <w:tcW w:w="597" w:type="dxa"/>
            <w:tcBorders>
              <w:top w:val="nil"/>
              <w:left w:val="nil"/>
              <w:bottom w:val="nil"/>
              <w:right w:val="nil"/>
            </w:tcBorders>
            <w:shd w:val="clear" w:color="auto" w:fill="auto"/>
            <w:noWrap/>
            <w:vAlign w:val="bottom"/>
          </w:tcPr>
          <w:p w14:paraId="5F4A03A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357BC9E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68FD9CC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647358ED"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38275A8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58C801F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0C0071A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081485A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41DB38A5" w14:textId="77777777">
        <w:trPr>
          <w:trHeight w:val="301"/>
        </w:trPr>
        <w:tc>
          <w:tcPr>
            <w:tcW w:w="597" w:type="dxa"/>
            <w:tcBorders>
              <w:top w:val="nil"/>
              <w:left w:val="nil"/>
              <w:bottom w:val="nil"/>
              <w:right w:val="nil"/>
            </w:tcBorders>
            <w:shd w:val="clear" w:color="auto" w:fill="auto"/>
            <w:noWrap/>
            <w:vAlign w:val="bottom"/>
          </w:tcPr>
          <w:p w14:paraId="5660B57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71F361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636B7E67"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2DDD120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50983D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29148FA7"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14D7AF6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170723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0D5F5038" w14:textId="77777777">
        <w:trPr>
          <w:trHeight w:val="301"/>
        </w:trPr>
        <w:tc>
          <w:tcPr>
            <w:tcW w:w="597" w:type="dxa"/>
            <w:tcBorders>
              <w:top w:val="nil"/>
              <w:left w:val="nil"/>
              <w:bottom w:val="nil"/>
              <w:right w:val="nil"/>
            </w:tcBorders>
            <w:shd w:val="clear" w:color="auto" w:fill="auto"/>
            <w:noWrap/>
            <w:vAlign w:val="bottom"/>
          </w:tcPr>
          <w:p w14:paraId="1218EB6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610BC9F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1C50437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4E38857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966102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0B85CEA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2754CE0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B6FDC3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717DFE1F" w14:textId="77777777">
        <w:trPr>
          <w:trHeight w:val="301"/>
        </w:trPr>
        <w:tc>
          <w:tcPr>
            <w:tcW w:w="597" w:type="dxa"/>
            <w:tcBorders>
              <w:top w:val="nil"/>
              <w:left w:val="nil"/>
              <w:bottom w:val="nil"/>
              <w:right w:val="nil"/>
            </w:tcBorders>
            <w:shd w:val="clear" w:color="auto" w:fill="auto"/>
            <w:noWrap/>
            <w:vAlign w:val="bottom"/>
          </w:tcPr>
          <w:p w14:paraId="1C95371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236FDA9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15213C7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3718FC1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48AEE6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70E95B5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361AB43"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4F40C0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35CDB618" w14:textId="77777777">
        <w:trPr>
          <w:trHeight w:val="301"/>
        </w:trPr>
        <w:tc>
          <w:tcPr>
            <w:tcW w:w="597" w:type="dxa"/>
            <w:tcBorders>
              <w:top w:val="nil"/>
              <w:left w:val="nil"/>
              <w:bottom w:val="nil"/>
              <w:right w:val="nil"/>
            </w:tcBorders>
            <w:shd w:val="clear" w:color="auto" w:fill="auto"/>
            <w:noWrap/>
            <w:vAlign w:val="bottom"/>
          </w:tcPr>
          <w:p w14:paraId="098AD11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2D84338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43B88EAA"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A45EF7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07FF9A2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73CA2E7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2E65C36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1106328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5AE60167" w14:textId="77777777">
        <w:trPr>
          <w:trHeight w:val="301"/>
        </w:trPr>
        <w:tc>
          <w:tcPr>
            <w:tcW w:w="597" w:type="dxa"/>
            <w:tcBorders>
              <w:top w:val="nil"/>
              <w:left w:val="nil"/>
              <w:bottom w:val="nil"/>
              <w:right w:val="nil"/>
            </w:tcBorders>
            <w:shd w:val="clear" w:color="auto" w:fill="auto"/>
            <w:noWrap/>
            <w:vAlign w:val="bottom"/>
          </w:tcPr>
          <w:p w14:paraId="2FCF880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47A1DE5D"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27DC789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500C0F47"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9B2F46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6156020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B99C49A"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151828E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3FEE206F" w14:textId="77777777">
        <w:trPr>
          <w:trHeight w:val="301"/>
        </w:trPr>
        <w:tc>
          <w:tcPr>
            <w:tcW w:w="597" w:type="dxa"/>
            <w:tcBorders>
              <w:top w:val="nil"/>
              <w:left w:val="nil"/>
              <w:bottom w:val="nil"/>
              <w:right w:val="nil"/>
            </w:tcBorders>
            <w:shd w:val="clear" w:color="auto" w:fill="auto"/>
            <w:noWrap/>
            <w:vAlign w:val="bottom"/>
          </w:tcPr>
          <w:p w14:paraId="44D0C44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1807AFC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79EFAED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7B13AC3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3CC1F3A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77AC058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1D5D2C6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1A7CC71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03BF94A9" w14:textId="77777777">
        <w:trPr>
          <w:trHeight w:val="301"/>
        </w:trPr>
        <w:tc>
          <w:tcPr>
            <w:tcW w:w="597" w:type="dxa"/>
            <w:tcBorders>
              <w:top w:val="nil"/>
              <w:left w:val="nil"/>
              <w:bottom w:val="nil"/>
              <w:right w:val="nil"/>
            </w:tcBorders>
            <w:shd w:val="clear" w:color="auto" w:fill="auto"/>
            <w:noWrap/>
            <w:vAlign w:val="bottom"/>
          </w:tcPr>
          <w:p w14:paraId="2D5F17D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3421906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06AEAE3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765D6CA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91E679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1E78B76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18203F5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82A8F13"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5E5CF5" w14:paraId="07495FF3" w14:textId="77777777">
        <w:trPr>
          <w:trHeight w:val="301"/>
        </w:trPr>
        <w:tc>
          <w:tcPr>
            <w:tcW w:w="597" w:type="dxa"/>
            <w:tcBorders>
              <w:top w:val="nil"/>
              <w:left w:val="nil"/>
              <w:bottom w:val="nil"/>
              <w:right w:val="nil"/>
            </w:tcBorders>
            <w:shd w:val="clear" w:color="auto" w:fill="auto"/>
            <w:noWrap/>
            <w:vAlign w:val="bottom"/>
          </w:tcPr>
          <w:p w14:paraId="67B6D92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6CB6A5F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360A7A1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4AFA40AF"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D90573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256F749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3FD8659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BBE86E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5E5CF5" w14:paraId="3444331E" w14:textId="77777777">
        <w:trPr>
          <w:trHeight w:val="301"/>
        </w:trPr>
        <w:tc>
          <w:tcPr>
            <w:tcW w:w="597" w:type="dxa"/>
            <w:tcBorders>
              <w:top w:val="nil"/>
              <w:left w:val="nil"/>
              <w:bottom w:val="nil"/>
              <w:right w:val="nil"/>
            </w:tcBorders>
            <w:shd w:val="clear" w:color="auto" w:fill="auto"/>
            <w:noWrap/>
            <w:vAlign w:val="bottom"/>
          </w:tcPr>
          <w:p w14:paraId="24F2AAA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0C894CB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0A50DAF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5AED822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A63FF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58F1035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1199F7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F08161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5E5CF5" w14:paraId="00FEA690" w14:textId="77777777">
        <w:trPr>
          <w:trHeight w:val="301"/>
        </w:trPr>
        <w:tc>
          <w:tcPr>
            <w:tcW w:w="597" w:type="dxa"/>
            <w:tcBorders>
              <w:top w:val="nil"/>
              <w:left w:val="nil"/>
              <w:bottom w:val="nil"/>
              <w:right w:val="nil"/>
            </w:tcBorders>
            <w:shd w:val="clear" w:color="auto" w:fill="auto"/>
            <w:noWrap/>
            <w:vAlign w:val="bottom"/>
          </w:tcPr>
          <w:p w14:paraId="3769D9A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72D051C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3CDF402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5BABE1D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C04DE1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11C9B78F"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0293A54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7538040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444880A9" w14:textId="77777777" w:rsidR="005E5CF5" w:rsidRDefault="005E5CF5">
      <w:pPr>
        <w:widowControl/>
        <w:spacing w:after="0" w:line="240" w:lineRule="auto"/>
        <w:rPr>
          <w:rFonts w:eastAsia="Arial"/>
          <w:szCs w:val="22"/>
        </w:rPr>
      </w:pPr>
    </w:p>
    <w:p w14:paraId="2C7C9C87" w14:textId="77777777" w:rsidR="005E5CF5" w:rsidRDefault="005E5CF5">
      <w:pPr>
        <w:widowControl/>
        <w:spacing w:after="0" w:line="240" w:lineRule="auto"/>
        <w:rPr>
          <w:rFonts w:eastAsia="Arial"/>
          <w:szCs w:val="22"/>
        </w:rPr>
      </w:pPr>
    </w:p>
    <w:p w14:paraId="438DB0C6" w14:textId="77777777" w:rsidR="005E5CF5" w:rsidRDefault="005E5CF5">
      <w:pPr>
        <w:widowControl/>
        <w:spacing w:after="0" w:line="240" w:lineRule="auto"/>
        <w:rPr>
          <w:rFonts w:eastAsia="Arial"/>
          <w:szCs w:val="22"/>
        </w:rPr>
      </w:pPr>
    </w:p>
    <w:p w14:paraId="2DC36B94" w14:textId="77777777" w:rsidR="005E5CF5" w:rsidRDefault="00A72684">
      <w:pPr>
        <w:pStyle w:val="Heading1"/>
        <w:numPr>
          <w:ilvl w:val="0"/>
          <w:numId w:val="3"/>
        </w:numPr>
        <w:rPr>
          <w:rFonts w:eastAsia="Arial"/>
        </w:rPr>
      </w:pPr>
      <w:r>
        <w:rPr>
          <w:rFonts w:eastAsia="Arial"/>
        </w:rPr>
        <w:t>MASA descriptive metadata parameters</w:t>
      </w:r>
    </w:p>
    <w:p w14:paraId="3D02E9D4" w14:textId="77777777" w:rsidR="005E5CF5" w:rsidRDefault="00A72684">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33D1346C" w14:textId="77777777" w:rsidR="005E5CF5" w:rsidRDefault="005E5CF5">
      <w:pPr>
        <w:rPr>
          <w:rFonts w:eastAsia="Arial"/>
          <w:lang w:val="en-US"/>
        </w:rPr>
      </w:pPr>
    </w:p>
    <w:p w14:paraId="7BD4D4DE" w14:textId="77777777" w:rsidR="005E5CF5" w:rsidRDefault="00A72684">
      <w:pPr>
        <w:pStyle w:val="Subtitle"/>
        <w:keepNext/>
        <w:rPr>
          <w:lang w:val="en-US"/>
        </w:rPr>
      </w:pPr>
      <w:r>
        <w:rPr>
          <w:lang w:val="en-US"/>
        </w:rPr>
        <w:t>Format descriptor (64 bits)</w:t>
      </w:r>
    </w:p>
    <w:p w14:paraId="2EF74D59" w14:textId="77777777" w:rsidR="005E5CF5" w:rsidRDefault="00A72684">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5E5CF5" w14:paraId="7FC54903" w14:textId="77777777" w:rsidTr="005E5CF5">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395" w:type="dxa"/>
          </w:tcPr>
          <w:p w14:paraId="605F1D2E" w14:textId="77777777" w:rsidR="005E5CF5" w:rsidRDefault="00A72684">
            <w:pPr>
              <w:rPr>
                <w:b w:val="0"/>
                <w:bCs w:val="0"/>
                <w:lang w:val="en-US"/>
              </w:rPr>
            </w:pPr>
            <w:r>
              <w:rPr>
                <w:lang w:val="en-US"/>
              </w:rPr>
              <w:t>Required bit value</w:t>
            </w:r>
          </w:p>
        </w:tc>
        <w:tc>
          <w:tcPr>
            <w:tcW w:w="2268" w:type="dxa"/>
          </w:tcPr>
          <w:p w14:paraId="3BEF6359"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3015" w:type="dxa"/>
          </w:tcPr>
          <w:p w14:paraId="69C32DEA"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422979B9" w14:textId="77777777" w:rsidTr="005E5CF5">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E8F0494" w14:textId="77777777" w:rsidR="005E5CF5" w:rsidRDefault="00A72684">
            <w:pPr>
              <w:rPr>
                <w:lang w:val="en-US"/>
              </w:rPr>
            </w:pPr>
            <w:r>
              <w:rPr>
                <w:lang w:val="en-US"/>
              </w:rPr>
              <w:t>01001001, 01010110, 01000001, 01010011,</w:t>
            </w:r>
          </w:p>
          <w:p w14:paraId="5FAF91C8" w14:textId="77777777" w:rsidR="005E5CF5" w:rsidRDefault="00A72684">
            <w:pPr>
              <w:rPr>
                <w:lang w:val="en-US"/>
              </w:rPr>
            </w:pPr>
            <w:r>
              <w:rPr>
                <w:lang w:val="en-US"/>
              </w:rPr>
              <w:t>01001101, 01000001, 01010011, 01000001</w:t>
            </w:r>
          </w:p>
        </w:tc>
        <w:tc>
          <w:tcPr>
            <w:tcW w:w="2268" w:type="dxa"/>
            <w:shd w:val="clear" w:color="auto" w:fill="EAF1DD" w:themeFill="accent3" w:themeFillTint="33"/>
          </w:tcPr>
          <w:p w14:paraId="6D7894B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45ED7836"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4C2F7A55" w14:textId="77777777" w:rsidR="005E5CF5" w:rsidRDefault="005E5CF5">
      <w:pPr>
        <w:spacing w:after="40" w:line="240" w:lineRule="auto"/>
        <w:jc w:val="left"/>
        <w:rPr>
          <w:rFonts w:eastAsia="Arial"/>
          <w:sz w:val="22"/>
          <w:szCs w:val="22"/>
          <w:lang w:val="en-US"/>
        </w:rPr>
      </w:pPr>
    </w:p>
    <w:p w14:paraId="5474FDB2" w14:textId="77777777" w:rsidR="005E5CF5" w:rsidRDefault="005E5CF5">
      <w:pPr>
        <w:pStyle w:val="Subtitle"/>
        <w:keepNext/>
        <w:rPr>
          <w:lang w:val="en-US"/>
        </w:rPr>
      </w:pPr>
    </w:p>
    <w:p w14:paraId="2735884E" w14:textId="77777777" w:rsidR="005E5CF5" w:rsidRDefault="00A72684">
      <w:pPr>
        <w:pStyle w:val="Subtitle"/>
        <w:keepNext/>
        <w:rPr>
          <w:lang w:val="en-US"/>
        </w:rPr>
      </w:pPr>
      <w:r>
        <w:rPr>
          <w:lang w:val="en-US"/>
        </w:rPr>
        <w:t>Channel audio format (16 bits as specified below)</w:t>
      </w:r>
    </w:p>
    <w:p w14:paraId="4BBAEEBA" w14:textId="77777777" w:rsidR="005E5CF5" w:rsidRDefault="00A72684">
      <w:pPr>
        <w:rPr>
          <w:sz w:val="22"/>
          <w:szCs w:val="22"/>
          <w:lang w:val="en-US"/>
        </w:rPr>
      </w:pPr>
      <w:r>
        <w:rPr>
          <w:sz w:val="22"/>
          <w:szCs w:val="22"/>
          <w:lang w:val="en-US"/>
        </w:rPr>
        <w:t>Two bytes providing the following individual fields:</w:t>
      </w:r>
    </w:p>
    <w:p w14:paraId="5D653FF8" w14:textId="77777777" w:rsidR="005E5CF5" w:rsidRDefault="00A72684">
      <w:pPr>
        <w:pStyle w:val="ListParagraph"/>
        <w:numPr>
          <w:ilvl w:val="0"/>
          <w:numId w:val="4"/>
        </w:numPr>
        <w:rPr>
          <w:szCs w:val="22"/>
          <w:lang w:val="en-US"/>
        </w:rPr>
      </w:pPr>
      <w:r>
        <w:rPr>
          <w:szCs w:val="22"/>
          <w:lang w:val="en-US"/>
        </w:rPr>
        <w:t>Number of directions</w:t>
      </w:r>
    </w:p>
    <w:p w14:paraId="1053E43D" w14:textId="77777777" w:rsidR="005E5CF5" w:rsidRDefault="00A72684">
      <w:pPr>
        <w:pStyle w:val="ListParagraph"/>
        <w:numPr>
          <w:ilvl w:val="0"/>
          <w:numId w:val="4"/>
        </w:numPr>
        <w:rPr>
          <w:szCs w:val="22"/>
          <w:lang w:val="en-US"/>
        </w:rPr>
      </w:pPr>
      <w:r>
        <w:rPr>
          <w:szCs w:val="22"/>
          <w:lang w:val="en-US"/>
        </w:rPr>
        <w:t>Number of channels</w:t>
      </w:r>
    </w:p>
    <w:p w14:paraId="7D67B526" w14:textId="77777777" w:rsidR="005E5CF5" w:rsidRDefault="00A72684">
      <w:pPr>
        <w:pStyle w:val="ListParagraph"/>
        <w:numPr>
          <w:ilvl w:val="0"/>
          <w:numId w:val="4"/>
        </w:numPr>
        <w:rPr>
          <w:szCs w:val="22"/>
          <w:lang w:val="en-US"/>
        </w:rPr>
      </w:pPr>
      <w:r>
        <w:rPr>
          <w:szCs w:val="22"/>
          <w:lang w:val="en-US"/>
        </w:rPr>
        <w:t>Source format</w:t>
      </w:r>
    </w:p>
    <w:p w14:paraId="0E9D6D77" w14:textId="77777777" w:rsidR="005E5CF5" w:rsidRDefault="00A72684">
      <w:pPr>
        <w:rPr>
          <w:sz w:val="22"/>
          <w:szCs w:val="22"/>
          <w:lang w:val="en-US"/>
        </w:rPr>
      </w:pPr>
      <w:r>
        <w:rPr>
          <w:sz w:val="22"/>
          <w:szCs w:val="22"/>
          <w:lang w:val="en-US"/>
        </w:rPr>
        <w:t>and a variable 12-bit description configured based on ‘Number of channels’ and ‘Source format’.</w:t>
      </w:r>
    </w:p>
    <w:p w14:paraId="487D2F0B" w14:textId="77777777" w:rsidR="005E5CF5" w:rsidRDefault="005E5CF5">
      <w:pPr>
        <w:rPr>
          <w:lang w:val="en-US"/>
        </w:rPr>
      </w:pPr>
    </w:p>
    <w:p w14:paraId="05829769" w14:textId="77777777" w:rsidR="005E5CF5" w:rsidRDefault="00A72684">
      <w:pPr>
        <w:pStyle w:val="Subtitle"/>
        <w:keepNext/>
        <w:rPr>
          <w:lang w:val="en-US"/>
        </w:rPr>
      </w:pPr>
      <w:r>
        <w:rPr>
          <w:lang w:val="en-US"/>
        </w:rPr>
        <w:t>Number of directions (1 bit)</w:t>
      </w:r>
    </w:p>
    <w:p w14:paraId="7DF74586" w14:textId="77777777" w:rsidR="005E5CF5" w:rsidRDefault="00A72684">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5E5CF5" w14:paraId="1B71D233" w14:textId="77777777" w:rsidTr="005E5CF5">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127" w:type="dxa"/>
          </w:tcPr>
          <w:p w14:paraId="1233103B" w14:textId="77777777" w:rsidR="005E5CF5" w:rsidRDefault="00A72684">
            <w:pPr>
              <w:rPr>
                <w:b w:val="0"/>
                <w:bCs w:val="0"/>
                <w:lang w:val="en-US"/>
              </w:rPr>
            </w:pPr>
            <w:r>
              <w:rPr>
                <w:lang w:val="en-US"/>
              </w:rPr>
              <w:t>Bit value</w:t>
            </w:r>
          </w:p>
        </w:tc>
        <w:tc>
          <w:tcPr>
            <w:tcW w:w="2236" w:type="dxa"/>
          </w:tcPr>
          <w:p w14:paraId="4C02664C"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315" w:type="dxa"/>
          </w:tcPr>
          <w:p w14:paraId="131B5AA9"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7D4D3058" w14:textId="77777777" w:rsidTr="005E5CF5">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7899A8F8" w14:textId="77777777" w:rsidR="005E5CF5" w:rsidRDefault="00A72684">
            <w:pPr>
              <w:rPr>
                <w:lang w:val="en-US"/>
              </w:rPr>
            </w:pPr>
            <w:r>
              <w:rPr>
                <w:lang w:val="en-US"/>
              </w:rPr>
              <w:t>0</w:t>
            </w:r>
          </w:p>
        </w:tc>
        <w:tc>
          <w:tcPr>
            <w:tcW w:w="2236" w:type="dxa"/>
            <w:shd w:val="clear" w:color="auto" w:fill="EAF1DD" w:themeFill="accent3" w:themeFillTint="33"/>
          </w:tcPr>
          <w:p w14:paraId="39F4260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6662F490"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C674522" w14:textId="77777777" w:rsidTr="005E5CF5">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15449FB9" w14:textId="77777777" w:rsidR="005E5CF5" w:rsidRDefault="00A72684">
            <w:pPr>
              <w:rPr>
                <w:lang w:val="en-US"/>
              </w:rPr>
            </w:pPr>
            <w:r>
              <w:rPr>
                <w:lang w:val="en-US"/>
              </w:rPr>
              <w:t>1</w:t>
            </w:r>
          </w:p>
        </w:tc>
        <w:tc>
          <w:tcPr>
            <w:tcW w:w="2236" w:type="dxa"/>
          </w:tcPr>
          <w:p w14:paraId="04B04A8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7A272FF2"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30D40AAF" w14:textId="77777777" w:rsidR="005E5CF5" w:rsidRDefault="005E5CF5">
      <w:pPr>
        <w:spacing w:after="40" w:line="240" w:lineRule="auto"/>
        <w:jc w:val="left"/>
        <w:rPr>
          <w:rFonts w:eastAsia="Arial"/>
          <w:sz w:val="22"/>
          <w:szCs w:val="22"/>
          <w:lang w:val="en-US"/>
        </w:rPr>
      </w:pPr>
    </w:p>
    <w:p w14:paraId="51AAB38A" w14:textId="77777777" w:rsidR="005E5CF5" w:rsidRDefault="005E5CF5">
      <w:pPr>
        <w:spacing w:after="40" w:line="240" w:lineRule="auto"/>
        <w:jc w:val="left"/>
        <w:rPr>
          <w:rFonts w:eastAsia="Arial"/>
          <w:sz w:val="22"/>
          <w:szCs w:val="22"/>
          <w:lang w:val="en-US"/>
        </w:rPr>
      </w:pPr>
    </w:p>
    <w:p w14:paraId="1CB6986A" w14:textId="77777777" w:rsidR="005E5CF5" w:rsidRDefault="00A72684">
      <w:pPr>
        <w:pStyle w:val="Subtitle"/>
        <w:keepNext/>
        <w:rPr>
          <w:lang w:val="en-US"/>
        </w:rPr>
      </w:pPr>
      <w:r>
        <w:rPr>
          <w:lang w:val="en-US"/>
        </w:rPr>
        <w:t>Number of channels (1 bit)</w:t>
      </w:r>
    </w:p>
    <w:p w14:paraId="2401E7D6" w14:textId="77777777" w:rsidR="005E5CF5" w:rsidRDefault="00A72684">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5E5CF5" w14:paraId="0BF5DB7B" w14:textId="77777777" w:rsidTr="005E5CF5">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2127" w:type="dxa"/>
          </w:tcPr>
          <w:p w14:paraId="7827C199" w14:textId="77777777" w:rsidR="005E5CF5" w:rsidRDefault="00A72684">
            <w:pPr>
              <w:rPr>
                <w:b w:val="0"/>
                <w:bCs w:val="0"/>
                <w:lang w:val="en-US"/>
              </w:rPr>
            </w:pPr>
            <w:r>
              <w:rPr>
                <w:lang w:val="en-US"/>
              </w:rPr>
              <w:t>Bit value</w:t>
            </w:r>
          </w:p>
        </w:tc>
        <w:tc>
          <w:tcPr>
            <w:tcW w:w="2219" w:type="dxa"/>
          </w:tcPr>
          <w:p w14:paraId="283B0804"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295" w:type="dxa"/>
          </w:tcPr>
          <w:p w14:paraId="7BAF379F"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2632861F"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71F1B5F4" w14:textId="77777777" w:rsidR="005E5CF5" w:rsidRDefault="00A72684">
            <w:pPr>
              <w:rPr>
                <w:lang w:val="en-US"/>
              </w:rPr>
            </w:pPr>
            <w:r>
              <w:rPr>
                <w:lang w:val="en-US"/>
              </w:rPr>
              <w:t>0</w:t>
            </w:r>
          </w:p>
        </w:tc>
        <w:tc>
          <w:tcPr>
            <w:tcW w:w="2219" w:type="dxa"/>
            <w:shd w:val="clear" w:color="auto" w:fill="EAF1DD" w:themeFill="accent3" w:themeFillTint="33"/>
          </w:tcPr>
          <w:p w14:paraId="60DE3B4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48956438"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2A71DA9" w14:textId="77777777" w:rsidTr="005E5CF5">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7B501B90" w14:textId="77777777" w:rsidR="005E5CF5" w:rsidRDefault="00A72684">
            <w:pPr>
              <w:rPr>
                <w:lang w:val="en-US"/>
              </w:rPr>
            </w:pPr>
            <w:r>
              <w:rPr>
                <w:lang w:val="en-US"/>
              </w:rPr>
              <w:t>1</w:t>
            </w:r>
          </w:p>
        </w:tc>
        <w:tc>
          <w:tcPr>
            <w:tcW w:w="2219" w:type="dxa"/>
          </w:tcPr>
          <w:p w14:paraId="4B3E6E6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51D5DE0"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2029BA95" w14:textId="77777777" w:rsidR="005E5CF5" w:rsidRDefault="005E5CF5">
      <w:pPr>
        <w:spacing w:after="40" w:line="240" w:lineRule="auto"/>
        <w:jc w:val="left"/>
        <w:rPr>
          <w:rFonts w:eastAsia="Arial"/>
          <w:sz w:val="22"/>
          <w:szCs w:val="22"/>
          <w:lang w:val="en-US"/>
        </w:rPr>
      </w:pPr>
    </w:p>
    <w:p w14:paraId="7BE7A5F7" w14:textId="77777777" w:rsidR="005E5CF5" w:rsidRDefault="005E5CF5">
      <w:pPr>
        <w:spacing w:after="40" w:line="240" w:lineRule="auto"/>
        <w:jc w:val="left"/>
        <w:rPr>
          <w:rFonts w:eastAsia="Arial"/>
          <w:sz w:val="22"/>
          <w:szCs w:val="22"/>
          <w:lang w:val="en-US"/>
        </w:rPr>
      </w:pPr>
    </w:p>
    <w:p w14:paraId="00D6EBA5" w14:textId="77777777" w:rsidR="005E5CF5" w:rsidRDefault="00A72684">
      <w:pPr>
        <w:pStyle w:val="Subtitle"/>
        <w:keepNext/>
        <w:widowControl/>
        <w:rPr>
          <w:lang w:val="en-US"/>
        </w:rPr>
      </w:pPr>
      <w:r>
        <w:rPr>
          <w:lang w:val="en-US"/>
        </w:rPr>
        <w:t>Source format (2 bits)</w:t>
      </w:r>
    </w:p>
    <w:p w14:paraId="501AD69B" w14:textId="77777777" w:rsidR="005E5CF5" w:rsidRDefault="00A72684">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5E5CF5" w14:paraId="06DBF283" w14:textId="77777777" w:rsidTr="005E5CF5">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172" w:type="dxa"/>
          </w:tcPr>
          <w:p w14:paraId="30A7E4F5" w14:textId="77777777" w:rsidR="005E5CF5" w:rsidRDefault="00A72684">
            <w:pPr>
              <w:rPr>
                <w:b w:val="0"/>
                <w:bCs w:val="0"/>
                <w:lang w:val="en-US"/>
              </w:rPr>
            </w:pPr>
            <w:r>
              <w:rPr>
                <w:lang w:val="en-US"/>
              </w:rPr>
              <w:t>Bit value</w:t>
            </w:r>
          </w:p>
        </w:tc>
        <w:tc>
          <w:tcPr>
            <w:tcW w:w="1932" w:type="dxa"/>
          </w:tcPr>
          <w:p w14:paraId="3407587B"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1" w:type="dxa"/>
          </w:tcPr>
          <w:p w14:paraId="18DA397B"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725387DA" w14:textId="77777777" w:rsidTr="005E5CF5">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3EF3425D" w14:textId="77777777" w:rsidR="005E5CF5" w:rsidRDefault="00A72684">
            <w:pPr>
              <w:rPr>
                <w:lang w:val="en-US"/>
              </w:rPr>
            </w:pPr>
            <w:r>
              <w:rPr>
                <w:lang w:val="en-US"/>
              </w:rPr>
              <w:t>00</w:t>
            </w:r>
          </w:p>
        </w:tc>
        <w:tc>
          <w:tcPr>
            <w:tcW w:w="1932" w:type="dxa"/>
            <w:shd w:val="clear" w:color="auto" w:fill="EAF1DD" w:themeFill="accent3" w:themeFillTint="33"/>
          </w:tcPr>
          <w:p w14:paraId="1545BB2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2F29D16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5E5CF5" w14:paraId="2AD2BB4F" w14:textId="77777777" w:rsidTr="005E5CF5">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098FA6D1" w14:textId="77777777" w:rsidR="005E5CF5" w:rsidRDefault="00A72684">
            <w:pPr>
              <w:rPr>
                <w:lang w:val="en-US"/>
              </w:rPr>
            </w:pPr>
            <w:r>
              <w:rPr>
                <w:lang w:val="en-US"/>
              </w:rPr>
              <w:t>01</w:t>
            </w:r>
          </w:p>
        </w:tc>
        <w:tc>
          <w:tcPr>
            <w:tcW w:w="1932" w:type="dxa"/>
          </w:tcPr>
          <w:p w14:paraId="66FF53B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6C3AE79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5E5CF5" w14:paraId="06A82E21" w14:textId="77777777" w:rsidTr="005E5CF5">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168957F" w14:textId="77777777" w:rsidR="005E5CF5" w:rsidRDefault="00A72684">
            <w:pPr>
              <w:rPr>
                <w:lang w:val="en-US"/>
              </w:rPr>
            </w:pPr>
            <w:r>
              <w:rPr>
                <w:lang w:val="en-US"/>
              </w:rPr>
              <w:t>10</w:t>
            </w:r>
          </w:p>
        </w:tc>
        <w:tc>
          <w:tcPr>
            <w:tcW w:w="1932" w:type="dxa"/>
            <w:shd w:val="clear" w:color="auto" w:fill="EAF1DD" w:themeFill="accent3" w:themeFillTint="33"/>
          </w:tcPr>
          <w:p w14:paraId="543C142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1FDD44E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5E5CF5" w14:paraId="058C5609" w14:textId="77777777" w:rsidTr="005E5CF5">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7CFE58EA" w14:textId="77777777" w:rsidR="005E5CF5" w:rsidRDefault="00A72684">
            <w:pPr>
              <w:rPr>
                <w:lang w:val="en-US"/>
              </w:rPr>
            </w:pPr>
            <w:r>
              <w:rPr>
                <w:lang w:val="en-US"/>
              </w:rPr>
              <w:lastRenderedPageBreak/>
              <w:t>11</w:t>
            </w:r>
          </w:p>
        </w:tc>
        <w:tc>
          <w:tcPr>
            <w:tcW w:w="1932" w:type="dxa"/>
          </w:tcPr>
          <w:p w14:paraId="44A5FA4D"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2E802807"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73CD414D" w14:textId="77777777" w:rsidR="005E5CF5" w:rsidRDefault="005E5CF5">
      <w:pPr>
        <w:spacing w:after="40" w:line="240" w:lineRule="auto"/>
        <w:ind w:left="312" w:hanging="312"/>
        <w:jc w:val="left"/>
        <w:rPr>
          <w:rFonts w:eastAsia="Arial"/>
          <w:sz w:val="22"/>
          <w:szCs w:val="22"/>
          <w:lang w:val="en-US"/>
        </w:rPr>
      </w:pPr>
    </w:p>
    <w:p w14:paraId="244F235B" w14:textId="77777777" w:rsidR="005E5CF5" w:rsidRDefault="005E5CF5">
      <w:pPr>
        <w:pStyle w:val="Subtitle"/>
        <w:keepNext/>
        <w:rPr>
          <w:highlight w:val="yellow"/>
          <w:lang w:val="en-US"/>
        </w:rPr>
      </w:pPr>
    </w:p>
    <w:p w14:paraId="0B0C219E" w14:textId="77777777" w:rsidR="005E5CF5" w:rsidRDefault="00A72684">
      <w:pPr>
        <w:pStyle w:val="Subtitle"/>
        <w:keepNext/>
        <w:rPr>
          <w:lang w:val="en-US"/>
        </w:rPr>
      </w:pPr>
      <w:r>
        <w:rPr>
          <w:lang w:val="en-US"/>
        </w:rPr>
        <w:t>Variable description (12 bits including zero padding)</w:t>
      </w:r>
    </w:p>
    <w:p w14:paraId="6B726FC8" w14:textId="77777777" w:rsidR="005E5CF5" w:rsidRDefault="00A72684">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20372D24" w14:textId="77777777" w:rsidR="005E5CF5" w:rsidRDefault="005E5CF5">
      <w:pPr>
        <w:rPr>
          <w:sz w:val="22"/>
          <w:szCs w:val="22"/>
          <w:lang w:val="en-US"/>
        </w:rPr>
      </w:pPr>
    </w:p>
    <w:p w14:paraId="7FCB7DB0" w14:textId="77777777" w:rsidR="005E5CF5" w:rsidRDefault="00A72684">
      <w:pPr>
        <w:rPr>
          <w:b/>
          <w:bCs/>
          <w:sz w:val="22"/>
          <w:szCs w:val="22"/>
          <w:lang w:val="en-US"/>
        </w:rPr>
      </w:pPr>
      <w:r>
        <w:rPr>
          <w:b/>
          <w:bCs/>
          <w:sz w:val="22"/>
          <w:szCs w:val="22"/>
          <w:lang w:val="en-US"/>
        </w:rPr>
        <w:t>Source format == 00 (Default/Other)</w:t>
      </w:r>
    </w:p>
    <w:p w14:paraId="3CA1D14F" w14:textId="77777777" w:rsidR="005E5CF5" w:rsidRDefault="00A72684">
      <w:pPr>
        <w:rPr>
          <w:sz w:val="22"/>
          <w:szCs w:val="22"/>
          <w:lang w:val="en-US"/>
        </w:rPr>
      </w:pPr>
      <w:r>
        <w:rPr>
          <w:sz w:val="22"/>
          <w:szCs w:val="22"/>
          <w:lang w:val="en-US"/>
        </w:rPr>
        <w:t>If number of channels is 1 (bit value 0), no additional metadata is specified. Instead, 12-bit zero padding is applied.</w:t>
      </w:r>
    </w:p>
    <w:p w14:paraId="26E78DA8" w14:textId="77777777" w:rsidR="005E5CF5" w:rsidRDefault="00A72684">
      <w:pPr>
        <w:rPr>
          <w:sz w:val="22"/>
          <w:szCs w:val="22"/>
          <w:lang w:val="en-US"/>
        </w:rPr>
      </w:pPr>
      <w:r>
        <w:rPr>
          <w:sz w:val="22"/>
          <w:szCs w:val="22"/>
          <w:lang w:val="en-US"/>
        </w:rPr>
        <w:t>If number of channels is 2 (bit value 1), following additional fields are configured in order:</w:t>
      </w:r>
    </w:p>
    <w:p w14:paraId="1C322439" w14:textId="77777777" w:rsidR="005E5CF5" w:rsidRDefault="00A72684">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4AA46F68" w14:textId="77777777" w:rsidR="005E5CF5" w:rsidRDefault="00A72684">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2152B450" w14:textId="77777777" w:rsidR="005E5CF5" w:rsidRDefault="00A72684">
      <w:pPr>
        <w:pStyle w:val="ListParagraph"/>
        <w:numPr>
          <w:ilvl w:val="0"/>
          <w:numId w:val="5"/>
        </w:numPr>
        <w:jc w:val="both"/>
        <w:rPr>
          <w:lang w:val="en-US"/>
        </w:rPr>
      </w:pPr>
      <w:r>
        <w:rPr>
          <w:lang w:val="en-US"/>
        </w:rPr>
        <w:t>Channel distance field (6 bits). The bit values and corresponding configuration are defined in Table 5.</w:t>
      </w:r>
    </w:p>
    <w:p w14:paraId="7CDC1822" w14:textId="77777777" w:rsidR="005E5CF5" w:rsidRDefault="005E5CF5">
      <w:pPr>
        <w:rPr>
          <w:lang w:val="en-US"/>
        </w:rPr>
      </w:pPr>
    </w:p>
    <w:p w14:paraId="2296BD99" w14:textId="77777777" w:rsidR="005E5CF5" w:rsidRDefault="00A72684">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5E5CF5" w14:paraId="2DC17CAE" w14:textId="77777777" w:rsidTr="005E5CF5">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0BF46A21" w14:textId="77777777" w:rsidR="005E5CF5" w:rsidRDefault="00A72684">
            <w:pPr>
              <w:rPr>
                <w:b w:val="0"/>
                <w:bCs w:val="0"/>
                <w:lang w:val="en-US"/>
              </w:rPr>
            </w:pPr>
            <w:r>
              <w:rPr>
                <w:lang w:val="en-US"/>
              </w:rPr>
              <w:t>Bit value</w:t>
            </w:r>
          </w:p>
        </w:tc>
        <w:tc>
          <w:tcPr>
            <w:tcW w:w="2429" w:type="dxa"/>
          </w:tcPr>
          <w:p w14:paraId="3A983BC5"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7D39CEDA"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248FBC78"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2D8DFDF" w14:textId="77777777" w:rsidR="005E5CF5" w:rsidRDefault="00A72684">
            <w:pPr>
              <w:rPr>
                <w:lang w:val="en-US"/>
              </w:rPr>
            </w:pPr>
            <w:r>
              <w:rPr>
                <w:lang w:val="en-US"/>
              </w:rPr>
              <w:t>000</w:t>
            </w:r>
          </w:p>
        </w:tc>
        <w:tc>
          <w:tcPr>
            <w:tcW w:w="2429" w:type="dxa"/>
            <w:tcBorders>
              <w:top w:val="single" w:sz="4" w:space="0" w:color="auto"/>
            </w:tcBorders>
            <w:shd w:val="clear" w:color="auto" w:fill="EAF1DD" w:themeFill="accent3" w:themeFillTint="33"/>
          </w:tcPr>
          <w:p w14:paraId="051164D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0756B5F9"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2512E1F"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93E051C" w14:textId="77777777" w:rsidR="005E5CF5" w:rsidRDefault="00A72684">
            <w:pPr>
              <w:rPr>
                <w:lang w:val="en-US"/>
              </w:rPr>
            </w:pPr>
            <w:r>
              <w:rPr>
                <w:lang w:val="en-US"/>
              </w:rPr>
              <w:t>001</w:t>
            </w:r>
          </w:p>
        </w:tc>
        <w:tc>
          <w:tcPr>
            <w:tcW w:w="2429" w:type="dxa"/>
          </w:tcPr>
          <w:p w14:paraId="1B56E1E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6F24655A"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84D780E"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F6341FD" w14:textId="77777777" w:rsidR="005E5CF5" w:rsidRDefault="00A72684">
            <w:pPr>
              <w:rPr>
                <w:lang w:val="en-US"/>
              </w:rPr>
            </w:pPr>
            <w:r>
              <w:rPr>
                <w:lang w:val="en-US"/>
              </w:rPr>
              <w:t>010</w:t>
            </w:r>
          </w:p>
        </w:tc>
        <w:tc>
          <w:tcPr>
            <w:tcW w:w="2429" w:type="dxa"/>
            <w:shd w:val="clear" w:color="auto" w:fill="EAF1DD" w:themeFill="accent3" w:themeFillTint="33"/>
          </w:tcPr>
          <w:p w14:paraId="7DE761D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0A2957C"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76A2748D"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7F03B242" w14:textId="77777777" w:rsidR="005E5CF5" w:rsidRDefault="00A72684">
            <w:pPr>
              <w:rPr>
                <w:lang w:val="en-US"/>
              </w:rPr>
            </w:pPr>
            <w:r>
              <w:rPr>
                <w:lang w:val="en-US"/>
              </w:rPr>
              <w:t>011</w:t>
            </w:r>
          </w:p>
        </w:tc>
        <w:tc>
          <w:tcPr>
            <w:tcW w:w="2429" w:type="dxa"/>
          </w:tcPr>
          <w:p w14:paraId="4BDA93D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1B67C2A2"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E6C0345" w14:textId="77777777" w:rsidTr="005E5CF5">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5E2BCC" w14:textId="77777777" w:rsidR="005E5CF5" w:rsidRDefault="00A72684">
            <w:pPr>
              <w:rPr>
                <w:lang w:val="en-US"/>
              </w:rPr>
            </w:pPr>
            <w:r>
              <w:rPr>
                <w:lang w:val="en-US"/>
              </w:rPr>
              <w:t>100</w:t>
            </w:r>
          </w:p>
        </w:tc>
        <w:tc>
          <w:tcPr>
            <w:tcW w:w="2429" w:type="dxa"/>
            <w:shd w:val="clear" w:color="auto" w:fill="EAF1DD" w:themeFill="accent3" w:themeFillTint="33"/>
          </w:tcPr>
          <w:p w14:paraId="24C3249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6D5EF1B8"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F4EF8E4"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0C66FC4" w14:textId="77777777" w:rsidR="005E5CF5" w:rsidRDefault="00A72684">
            <w:pPr>
              <w:rPr>
                <w:lang w:val="en-US"/>
              </w:rPr>
            </w:pPr>
            <w:r>
              <w:rPr>
                <w:lang w:val="en-US"/>
              </w:rPr>
              <w:t>101</w:t>
            </w:r>
          </w:p>
        </w:tc>
        <w:tc>
          <w:tcPr>
            <w:tcW w:w="2429" w:type="dxa"/>
          </w:tcPr>
          <w:p w14:paraId="17BA9C3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6D0837BB"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5F9F80C6"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3AF3BB0" w14:textId="77777777" w:rsidR="005E5CF5" w:rsidRDefault="00A72684">
            <w:pPr>
              <w:rPr>
                <w:lang w:val="en-US"/>
              </w:rPr>
            </w:pPr>
            <w:r>
              <w:rPr>
                <w:lang w:val="en-US"/>
              </w:rPr>
              <w:t>110</w:t>
            </w:r>
          </w:p>
        </w:tc>
        <w:tc>
          <w:tcPr>
            <w:tcW w:w="2429" w:type="dxa"/>
            <w:shd w:val="clear" w:color="auto" w:fill="EAF1DD" w:themeFill="accent3" w:themeFillTint="33"/>
          </w:tcPr>
          <w:p w14:paraId="3491A854"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52F36CBD"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0814B2C2"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51C1E46" w14:textId="77777777" w:rsidR="005E5CF5" w:rsidRDefault="00A72684">
            <w:pPr>
              <w:rPr>
                <w:lang w:val="en-US"/>
              </w:rPr>
            </w:pPr>
            <w:r>
              <w:rPr>
                <w:lang w:val="en-US"/>
              </w:rPr>
              <w:t>111</w:t>
            </w:r>
          </w:p>
        </w:tc>
        <w:tc>
          <w:tcPr>
            <w:tcW w:w="2429" w:type="dxa"/>
            <w:tcBorders>
              <w:bottom w:val="single" w:sz="4" w:space="0" w:color="auto"/>
            </w:tcBorders>
          </w:tcPr>
          <w:p w14:paraId="22C21DF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0C03C7CD"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1D1A6132" w14:textId="77777777" w:rsidR="005E5CF5" w:rsidRDefault="005E5CF5">
      <w:pPr>
        <w:rPr>
          <w:lang w:val="en-US"/>
        </w:rPr>
      </w:pPr>
    </w:p>
    <w:p w14:paraId="180F6ECB" w14:textId="77777777" w:rsidR="005E5CF5" w:rsidRDefault="00A72684">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5E5CF5" w14:paraId="0E334D54" w14:textId="77777777" w:rsidTr="005E5CF5">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231A1AFE" w14:textId="77777777" w:rsidR="005E5CF5" w:rsidRDefault="00A72684">
            <w:pPr>
              <w:rPr>
                <w:b w:val="0"/>
                <w:bCs w:val="0"/>
                <w:lang w:val="en-US"/>
              </w:rPr>
            </w:pPr>
            <w:r>
              <w:rPr>
                <w:lang w:val="en-US"/>
              </w:rPr>
              <w:t>Bit value</w:t>
            </w:r>
          </w:p>
        </w:tc>
        <w:tc>
          <w:tcPr>
            <w:tcW w:w="2429" w:type="dxa"/>
          </w:tcPr>
          <w:p w14:paraId="3B8A536C"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44AF2535"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18D7852A"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612A58A5" w14:textId="77777777" w:rsidR="005E5CF5" w:rsidRDefault="00A72684">
            <w:pPr>
              <w:rPr>
                <w:lang w:val="en-US"/>
              </w:rPr>
            </w:pPr>
            <w:r>
              <w:rPr>
                <w:lang w:val="en-US"/>
              </w:rPr>
              <w:t>000</w:t>
            </w:r>
          </w:p>
        </w:tc>
        <w:tc>
          <w:tcPr>
            <w:tcW w:w="2429" w:type="dxa"/>
            <w:tcBorders>
              <w:top w:val="single" w:sz="4" w:space="0" w:color="auto"/>
            </w:tcBorders>
            <w:shd w:val="clear" w:color="auto" w:fill="EAF1DD" w:themeFill="accent3" w:themeFillTint="33"/>
          </w:tcPr>
          <w:p w14:paraId="3097969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427836B5"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6C64505"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1C53B5" w14:textId="77777777" w:rsidR="005E5CF5" w:rsidRDefault="00A72684">
            <w:pPr>
              <w:rPr>
                <w:lang w:val="en-US"/>
              </w:rPr>
            </w:pPr>
            <w:r>
              <w:rPr>
                <w:lang w:val="en-US"/>
              </w:rPr>
              <w:t>001</w:t>
            </w:r>
          </w:p>
        </w:tc>
        <w:tc>
          <w:tcPr>
            <w:tcW w:w="2429" w:type="dxa"/>
          </w:tcPr>
          <w:p w14:paraId="1CC40A1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27C4DFB1"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281C88C1"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F52A1BD" w14:textId="77777777" w:rsidR="005E5CF5" w:rsidRDefault="00A72684">
            <w:pPr>
              <w:rPr>
                <w:lang w:val="en-US"/>
              </w:rPr>
            </w:pPr>
            <w:r>
              <w:rPr>
                <w:lang w:val="en-US"/>
              </w:rPr>
              <w:t>010</w:t>
            </w:r>
          </w:p>
        </w:tc>
        <w:tc>
          <w:tcPr>
            <w:tcW w:w="2429" w:type="dxa"/>
            <w:shd w:val="clear" w:color="auto" w:fill="EAF1DD" w:themeFill="accent3" w:themeFillTint="33"/>
          </w:tcPr>
          <w:p w14:paraId="6013B017"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E5759C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5E5CF5" w14:paraId="6964F38A"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69B71D04" w14:textId="77777777" w:rsidR="005E5CF5" w:rsidRDefault="00A72684">
            <w:pPr>
              <w:rPr>
                <w:lang w:val="en-US"/>
              </w:rPr>
            </w:pPr>
            <w:r>
              <w:rPr>
                <w:lang w:val="en-US"/>
              </w:rPr>
              <w:t>011</w:t>
            </w:r>
          </w:p>
        </w:tc>
        <w:tc>
          <w:tcPr>
            <w:tcW w:w="2429" w:type="dxa"/>
          </w:tcPr>
          <w:p w14:paraId="30E1188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46774A2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5E5CF5" w14:paraId="574E95CD" w14:textId="77777777" w:rsidTr="005E5CF5">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0DFDD82" w14:textId="77777777" w:rsidR="005E5CF5" w:rsidRDefault="00A72684">
            <w:pPr>
              <w:rPr>
                <w:lang w:val="en-US"/>
              </w:rPr>
            </w:pPr>
            <w:r>
              <w:rPr>
                <w:lang w:val="en-US"/>
              </w:rPr>
              <w:t>100</w:t>
            </w:r>
          </w:p>
        </w:tc>
        <w:tc>
          <w:tcPr>
            <w:tcW w:w="2429" w:type="dxa"/>
            <w:shd w:val="clear" w:color="auto" w:fill="EAF1DD" w:themeFill="accent3" w:themeFillTint="33"/>
          </w:tcPr>
          <w:p w14:paraId="07419F0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7B7F222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5E5CF5" w14:paraId="232A6A10"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7CD5ACB7" w14:textId="77777777" w:rsidR="005E5CF5" w:rsidRDefault="00A72684">
            <w:pPr>
              <w:rPr>
                <w:lang w:val="en-US"/>
              </w:rPr>
            </w:pPr>
            <w:r>
              <w:rPr>
                <w:lang w:val="en-US"/>
              </w:rPr>
              <w:t>101</w:t>
            </w:r>
          </w:p>
        </w:tc>
        <w:tc>
          <w:tcPr>
            <w:tcW w:w="2429" w:type="dxa"/>
          </w:tcPr>
          <w:p w14:paraId="2C4FE11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0F7C0076"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536A78C"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2D33AE52" w14:textId="77777777" w:rsidR="005E5CF5" w:rsidRDefault="00A72684">
            <w:pPr>
              <w:rPr>
                <w:lang w:val="en-US"/>
              </w:rPr>
            </w:pPr>
            <w:r>
              <w:rPr>
                <w:lang w:val="en-US"/>
              </w:rPr>
              <w:t>110</w:t>
            </w:r>
          </w:p>
        </w:tc>
        <w:tc>
          <w:tcPr>
            <w:tcW w:w="2429" w:type="dxa"/>
            <w:shd w:val="clear" w:color="auto" w:fill="EAF1DD" w:themeFill="accent3" w:themeFillTint="33"/>
          </w:tcPr>
          <w:p w14:paraId="32B356B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5122C3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5E5CF5" w14:paraId="74A552F1"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CC68BD6" w14:textId="77777777" w:rsidR="005E5CF5" w:rsidRDefault="00A72684">
            <w:pPr>
              <w:rPr>
                <w:lang w:val="en-US"/>
              </w:rPr>
            </w:pPr>
            <w:r>
              <w:rPr>
                <w:lang w:val="en-US"/>
              </w:rPr>
              <w:lastRenderedPageBreak/>
              <w:t>111</w:t>
            </w:r>
          </w:p>
        </w:tc>
        <w:tc>
          <w:tcPr>
            <w:tcW w:w="2429" w:type="dxa"/>
            <w:tcBorders>
              <w:bottom w:val="single" w:sz="4" w:space="0" w:color="auto"/>
            </w:tcBorders>
          </w:tcPr>
          <w:p w14:paraId="47EF72C0"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4811F9B4"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056BDE9E" w14:textId="77777777" w:rsidR="005E5CF5" w:rsidRDefault="00A72684">
      <w:pPr>
        <w:rPr>
          <w:lang w:val="en-US"/>
        </w:rPr>
      </w:pPr>
      <w:r>
        <w:t xml:space="preserve">Note: If Transport definition value is “Unknown”, “Omni”, or “Binaural”, value 000 is assumed. </w:t>
      </w:r>
    </w:p>
    <w:p w14:paraId="1647F8A4" w14:textId="77777777" w:rsidR="005E5CF5" w:rsidRDefault="005E5CF5">
      <w:pPr>
        <w:rPr>
          <w:lang w:val="en-US"/>
        </w:rPr>
      </w:pPr>
    </w:p>
    <w:p w14:paraId="621A699E" w14:textId="77777777" w:rsidR="005E5CF5" w:rsidRDefault="00A72684">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2A52BB86" w14:textId="77777777" w:rsidR="005E5CF5" w:rsidRDefault="005A2CA4">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39AF6B2" w14:textId="77777777" w:rsidR="005E5CF5" w:rsidRDefault="00A72684">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4BBF7AF7" w14:textId="77777777" w:rsidR="005E5CF5" w:rsidRDefault="005E5CF5">
      <w:pPr>
        <w:rPr>
          <w:sz w:val="22"/>
          <w:szCs w:val="22"/>
          <w:lang w:val="en-US"/>
        </w:rPr>
      </w:pPr>
    </w:p>
    <w:p w14:paraId="0BDD2755" w14:textId="77777777" w:rsidR="005E5CF5" w:rsidRDefault="00A72684">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5E5CF5" w14:paraId="602F584D" w14:textId="77777777" w:rsidTr="005E5CF5">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1279" w:type="dxa"/>
          </w:tcPr>
          <w:p w14:paraId="3E3A93F0" w14:textId="77777777" w:rsidR="005E5CF5" w:rsidRDefault="00A72684">
            <w:pPr>
              <w:rPr>
                <w:b w:val="0"/>
                <w:bCs w:val="0"/>
                <w:lang w:val="en-US"/>
              </w:rPr>
            </w:pPr>
            <w:r>
              <w:rPr>
                <w:lang w:val="en-US"/>
              </w:rPr>
              <w:t>Bit value</w:t>
            </w:r>
          </w:p>
        </w:tc>
        <w:tc>
          <w:tcPr>
            <w:tcW w:w="1799" w:type="dxa"/>
          </w:tcPr>
          <w:p w14:paraId="684A3088"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0" w:type="dxa"/>
          </w:tcPr>
          <w:p w14:paraId="0134C327"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2C356AC2"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135B7777" w14:textId="77777777" w:rsidR="005E5CF5" w:rsidRDefault="00A72684">
            <w:pPr>
              <w:rPr>
                <w:lang w:val="en-US"/>
              </w:rPr>
            </w:pPr>
            <w:r>
              <w:rPr>
                <w:lang w:val="en-US"/>
              </w:rPr>
              <w:t>000000</w:t>
            </w:r>
          </w:p>
        </w:tc>
        <w:tc>
          <w:tcPr>
            <w:tcW w:w="1799" w:type="dxa"/>
            <w:shd w:val="clear" w:color="auto" w:fill="EAF1DD" w:themeFill="accent3" w:themeFillTint="33"/>
          </w:tcPr>
          <w:p w14:paraId="3702C7F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00BEA10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5E5CF5" w14:paraId="39FB7BFB"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84D51B2" w14:textId="77777777" w:rsidR="005E5CF5" w:rsidRDefault="00A72684">
            <w:pPr>
              <w:rPr>
                <w:lang w:val="en-US"/>
              </w:rPr>
            </w:pPr>
            <w:r>
              <w:rPr>
                <w:lang w:val="en-US"/>
              </w:rPr>
              <w:t>000001</w:t>
            </w:r>
          </w:p>
        </w:tc>
        <w:tc>
          <w:tcPr>
            <w:tcW w:w="1799" w:type="dxa"/>
          </w:tcPr>
          <w:p w14:paraId="6943E800"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D28316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5E5CF5" w14:paraId="2DB893A3"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7FD01DED" w14:textId="77777777" w:rsidR="005E5CF5" w:rsidRDefault="00A72684">
            <w:pPr>
              <w:rPr>
                <w:lang w:val="en-US"/>
              </w:rPr>
            </w:pPr>
            <w:r>
              <w:rPr>
                <w:lang w:val="en-US"/>
              </w:rPr>
              <w:t>000010</w:t>
            </w:r>
          </w:p>
        </w:tc>
        <w:tc>
          <w:tcPr>
            <w:tcW w:w="1799" w:type="dxa"/>
            <w:shd w:val="clear" w:color="auto" w:fill="EAF1DD" w:themeFill="accent3" w:themeFillTint="33"/>
          </w:tcPr>
          <w:p w14:paraId="6E1913D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31A298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5E5CF5" w14:paraId="778F8F62"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D049B66" w14:textId="77777777" w:rsidR="005E5CF5" w:rsidRDefault="00A72684">
            <w:pPr>
              <w:rPr>
                <w:lang w:val="en-US"/>
              </w:rPr>
            </w:pPr>
            <w:r>
              <w:rPr>
                <w:lang w:val="en-US"/>
              </w:rPr>
              <w:t>000011</w:t>
            </w:r>
          </w:p>
        </w:tc>
        <w:tc>
          <w:tcPr>
            <w:tcW w:w="1799" w:type="dxa"/>
          </w:tcPr>
          <w:p w14:paraId="54CA60F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72F68D17"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5E5CF5" w14:paraId="615C4ECB"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597C8F52" w14:textId="77777777" w:rsidR="005E5CF5" w:rsidRDefault="00A72684">
            <w:pPr>
              <w:rPr>
                <w:lang w:val="en-US"/>
              </w:rPr>
            </w:pPr>
            <w:r>
              <w:rPr>
                <w:lang w:val="en-US"/>
              </w:rPr>
              <w:t>…</w:t>
            </w:r>
          </w:p>
        </w:tc>
        <w:tc>
          <w:tcPr>
            <w:tcW w:w="1799" w:type="dxa"/>
            <w:shd w:val="clear" w:color="auto" w:fill="EAF1DD" w:themeFill="accent3" w:themeFillTint="33"/>
          </w:tcPr>
          <w:p w14:paraId="1A932C36"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1B13CAE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5E5CF5" w14:paraId="4B903A74"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2D47AF25" w14:textId="77777777" w:rsidR="005E5CF5" w:rsidRDefault="00A72684">
            <w:pPr>
              <w:rPr>
                <w:lang w:val="en-US"/>
              </w:rPr>
            </w:pPr>
            <w:r>
              <w:rPr>
                <w:lang w:val="en-US"/>
              </w:rPr>
              <w:t>111110</w:t>
            </w:r>
          </w:p>
        </w:tc>
        <w:tc>
          <w:tcPr>
            <w:tcW w:w="1799" w:type="dxa"/>
          </w:tcPr>
          <w:p w14:paraId="3216D96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19F691D"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5E5CF5" w14:paraId="01D16784"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771F4177" w14:textId="77777777" w:rsidR="005E5CF5" w:rsidRDefault="00A72684">
            <w:pPr>
              <w:rPr>
                <w:lang w:val="en-US"/>
              </w:rPr>
            </w:pPr>
            <w:r>
              <w:rPr>
                <w:lang w:val="en-US"/>
              </w:rPr>
              <w:t>111111</w:t>
            </w:r>
          </w:p>
        </w:tc>
        <w:tc>
          <w:tcPr>
            <w:tcW w:w="1799" w:type="dxa"/>
            <w:shd w:val="clear" w:color="auto" w:fill="EAF1DD" w:themeFill="accent3" w:themeFillTint="33"/>
          </w:tcPr>
          <w:p w14:paraId="051F5D7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1F51024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597CE0E2" w14:textId="77777777" w:rsidR="005E5CF5" w:rsidRDefault="005E5CF5">
      <w:pPr>
        <w:rPr>
          <w:lang w:val="en-US"/>
        </w:rPr>
      </w:pPr>
    </w:p>
    <w:p w14:paraId="26CC2535" w14:textId="77777777" w:rsidR="005E5CF5" w:rsidRDefault="005E5CF5">
      <w:pPr>
        <w:rPr>
          <w:lang w:val="en-US"/>
        </w:rPr>
      </w:pPr>
    </w:p>
    <w:p w14:paraId="00BC2A57" w14:textId="77777777" w:rsidR="005E5CF5" w:rsidRDefault="00A72684">
      <w:pPr>
        <w:rPr>
          <w:b/>
          <w:bCs/>
          <w:sz w:val="22"/>
          <w:szCs w:val="22"/>
          <w:lang w:val="en-US"/>
        </w:rPr>
      </w:pPr>
      <w:r>
        <w:rPr>
          <w:b/>
          <w:bCs/>
          <w:sz w:val="22"/>
          <w:szCs w:val="22"/>
          <w:lang w:val="en-US"/>
        </w:rPr>
        <w:t>Source format == 01 (Microphone grid)</w:t>
      </w:r>
    </w:p>
    <w:p w14:paraId="4DB0F50A" w14:textId="77777777" w:rsidR="005E5CF5" w:rsidRDefault="00A72684">
      <w:pPr>
        <w:rPr>
          <w:sz w:val="22"/>
          <w:szCs w:val="22"/>
          <w:lang w:val="en-US"/>
        </w:rPr>
      </w:pPr>
      <w:r>
        <w:rPr>
          <w:sz w:val="22"/>
          <w:szCs w:val="22"/>
          <w:lang w:val="en-US"/>
        </w:rPr>
        <w:t>If number of channels is 1 (bit value 0), no additional metadata is specified. Instead, 12-bit zero padding is applied.</w:t>
      </w:r>
    </w:p>
    <w:p w14:paraId="18B56BA2" w14:textId="77777777" w:rsidR="005E5CF5" w:rsidRDefault="00A72684">
      <w:pPr>
        <w:rPr>
          <w:sz w:val="22"/>
          <w:szCs w:val="22"/>
          <w:lang w:val="en-US"/>
        </w:rPr>
      </w:pPr>
      <w:r>
        <w:rPr>
          <w:sz w:val="22"/>
          <w:szCs w:val="22"/>
          <w:lang w:val="en-US"/>
        </w:rPr>
        <w:t>If number of channels is 2 (bit value 1), following additional fields are configured in order:</w:t>
      </w:r>
    </w:p>
    <w:p w14:paraId="02EEF37B" w14:textId="77777777" w:rsidR="005E5CF5" w:rsidRDefault="00A72684">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23FF700E" w14:textId="77777777" w:rsidR="005E5CF5" w:rsidRDefault="00A72684">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97A8FAC" w14:textId="77777777" w:rsidR="005E5CF5" w:rsidRDefault="00A72684">
      <w:pPr>
        <w:pStyle w:val="ListParagraph"/>
        <w:numPr>
          <w:ilvl w:val="0"/>
          <w:numId w:val="5"/>
        </w:numPr>
        <w:jc w:val="both"/>
        <w:rPr>
          <w:lang w:val="en-US"/>
        </w:rPr>
      </w:pPr>
      <w:r>
        <w:rPr>
          <w:lang w:val="en-US"/>
        </w:rPr>
        <w:t>Channel distance field (6 bits). The bit values and corresponding configuration are defined in Table 5.</w:t>
      </w:r>
    </w:p>
    <w:p w14:paraId="0DE68803" w14:textId="77777777" w:rsidR="005E5CF5" w:rsidRDefault="00A72684">
      <w:pPr>
        <w:rPr>
          <w:sz w:val="22"/>
          <w:szCs w:val="22"/>
          <w:lang w:val="en-US"/>
        </w:rPr>
      </w:pPr>
      <w:r>
        <w:rPr>
          <w:sz w:val="22"/>
          <w:szCs w:val="22"/>
          <w:lang w:val="en-US"/>
        </w:rPr>
        <w:t>The field definitions used for Microphone grid source format and Default/Other source format are the same. Differentiation is based on Source format parameter itself.</w:t>
      </w:r>
    </w:p>
    <w:p w14:paraId="5FFC9C5A" w14:textId="77777777" w:rsidR="005E5CF5" w:rsidRDefault="005E5CF5">
      <w:pPr>
        <w:rPr>
          <w:sz w:val="22"/>
          <w:szCs w:val="22"/>
          <w:lang w:val="en-US"/>
        </w:rPr>
      </w:pPr>
    </w:p>
    <w:p w14:paraId="79070A8C" w14:textId="77777777" w:rsidR="005E5CF5" w:rsidRDefault="00A72684">
      <w:pPr>
        <w:rPr>
          <w:b/>
          <w:bCs/>
          <w:sz w:val="22"/>
          <w:szCs w:val="22"/>
          <w:lang w:val="en-US"/>
        </w:rPr>
      </w:pPr>
      <w:r>
        <w:rPr>
          <w:b/>
          <w:bCs/>
          <w:sz w:val="22"/>
          <w:szCs w:val="22"/>
          <w:lang w:val="en-US"/>
        </w:rPr>
        <w:t>Source format == 10 (Channel-based)</w:t>
      </w:r>
    </w:p>
    <w:p w14:paraId="1E2CA59B" w14:textId="77777777" w:rsidR="005E5CF5" w:rsidRDefault="00A72684">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31D9F1D1" w14:textId="77777777" w:rsidR="005E5CF5" w:rsidRDefault="00A72684">
      <w:pPr>
        <w:rPr>
          <w:sz w:val="22"/>
          <w:szCs w:val="22"/>
          <w:lang w:val="en-US"/>
        </w:rPr>
      </w:pPr>
      <w:r>
        <w:rPr>
          <w:sz w:val="22"/>
          <w:szCs w:val="22"/>
          <w:lang w:val="en-US"/>
        </w:rPr>
        <w:t>In addition to the 3-bit Channel layout field, 9 bits of zero padding is applied to complete the 12-bit variable description.</w:t>
      </w:r>
    </w:p>
    <w:p w14:paraId="111EB5D9" w14:textId="77777777" w:rsidR="005E5CF5" w:rsidRDefault="005E5CF5">
      <w:pPr>
        <w:rPr>
          <w:lang w:val="en-US"/>
        </w:rPr>
      </w:pPr>
    </w:p>
    <w:p w14:paraId="6232EDEB" w14:textId="77777777" w:rsidR="005E5CF5" w:rsidRDefault="00A72684">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5E5CF5" w14:paraId="1820C11C" w14:textId="77777777" w:rsidTr="005E5CF5">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56DE3107" w14:textId="77777777" w:rsidR="005E5CF5" w:rsidRDefault="00A72684">
            <w:pPr>
              <w:rPr>
                <w:b w:val="0"/>
                <w:bCs w:val="0"/>
                <w:lang w:val="en-US"/>
              </w:rPr>
            </w:pPr>
            <w:r>
              <w:rPr>
                <w:lang w:val="en-US"/>
              </w:rPr>
              <w:t>Bit value</w:t>
            </w:r>
          </w:p>
        </w:tc>
        <w:tc>
          <w:tcPr>
            <w:tcW w:w="2429" w:type="dxa"/>
          </w:tcPr>
          <w:p w14:paraId="250BBF86"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4EBF3352"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78C2C5D6"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3B9D0D5D" w14:textId="77777777" w:rsidR="005E5CF5" w:rsidRDefault="00A72684">
            <w:pPr>
              <w:rPr>
                <w:lang w:val="en-US"/>
              </w:rPr>
            </w:pPr>
            <w:r>
              <w:rPr>
                <w:lang w:val="en-US"/>
              </w:rPr>
              <w:t>000</w:t>
            </w:r>
          </w:p>
        </w:tc>
        <w:tc>
          <w:tcPr>
            <w:tcW w:w="2429" w:type="dxa"/>
            <w:tcBorders>
              <w:top w:val="single" w:sz="4" w:space="0" w:color="auto"/>
            </w:tcBorders>
            <w:shd w:val="clear" w:color="auto" w:fill="EAF1DD" w:themeFill="accent3" w:themeFillTint="33"/>
          </w:tcPr>
          <w:p w14:paraId="1316797C"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603F559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5E5CF5" w14:paraId="64F10ACE"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632C8FFC" w14:textId="77777777" w:rsidR="005E5CF5" w:rsidRDefault="00A72684">
            <w:pPr>
              <w:rPr>
                <w:lang w:val="en-US"/>
              </w:rPr>
            </w:pPr>
            <w:r>
              <w:rPr>
                <w:lang w:val="en-US"/>
              </w:rPr>
              <w:t>001</w:t>
            </w:r>
          </w:p>
        </w:tc>
        <w:tc>
          <w:tcPr>
            <w:tcW w:w="2429" w:type="dxa"/>
          </w:tcPr>
          <w:p w14:paraId="3F9CB07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792A4048"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5E5CF5" w14:paraId="48DA2439"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E387C65" w14:textId="77777777" w:rsidR="005E5CF5" w:rsidRDefault="00A72684">
            <w:pPr>
              <w:rPr>
                <w:lang w:val="en-US"/>
              </w:rPr>
            </w:pPr>
            <w:r>
              <w:rPr>
                <w:lang w:val="en-US"/>
              </w:rPr>
              <w:t>010</w:t>
            </w:r>
          </w:p>
        </w:tc>
        <w:tc>
          <w:tcPr>
            <w:tcW w:w="2429" w:type="dxa"/>
            <w:shd w:val="clear" w:color="auto" w:fill="EAF1DD" w:themeFill="accent3" w:themeFillTint="33"/>
          </w:tcPr>
          <w:p w14:paraId="2808F65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7ADE9A80"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5E5CF5" w14:paraId="6C375823"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73AC8522" w14:textId="77777777" w:rsidR="005E5CF5" w:rsidRDefault="00A72684">
            <w:pPr>
              <w:rPr>
                <w:lang w:val="en-US"/>
              </w:rPr>
            </w:pPr>
            <w:r>
              <w:rPr>
                <w:lang w:val="en-US"/>
              </w:rPr>
              <w:t>011</w:t>
            </w:r>
          </w:p>
        </w:tc>
        <w:tc>
          <w:tcPr>
            <w:tcW w:w="2429" w:type="dxa"/>
          </w:tcPr>
          <w:p w14:paraId="3C7C4EC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07E80C9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5E5CF5" w14:paraId="03A5AFAE" w14:textId="77777777" w:rsidTr="005E5CF5">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223D36C5" w14:textId="77777777" w:rsidR="005E5CF5" w:rsidRDefault="00A72684">
            <w:pPr>
              <w:rPr>
                <w:lang w:val="en-US"/>
              </w:rPr>
            </w:pPr>
            <w:r>
              <w:rPr>
                <w:lang w:val="en-US"/>
              </w:rPr>
              <w:t>100</w:t>
            </w:r>
          </w:p>
        </w:tc>
        <w:tc>
          <w:tcPr>
            <w:tcW w:w="2429" w:type="dxa"/>
            <w:shd w:val="clear" w:color="auto" w:fill="EAF1DD" w:themeFill="accent3" w:themeFillTint="33"/>
          </w:tcPr>
          <w:p w14:paraId="216AE76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1D3B367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5E5CF5" w14:paraId="0A5D99FF"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06515306" w14:textId="77777777" w:rsidR="005E5CF5" w:rsidRDefault="00A72684">
            <w:pPr>
              <w:rPr>
                <w:lang w:val="en-US"/>
              </w:rPr>
            </w:pPr>
            <w:r>
              <w:rPr>
                <w:lang w:val="en-US"/>
              </w:rPr>
              <w:t>101</w:t>
            </w:r>
          </w:p>
        </w:tc>
        <w:tc>
          <w:tcPr>
            <w:tcW w:w="2429" w:type="dxa"/>
          </w:tcPr>
          <w:p w14:paraId="78EAB21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EC017C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5E5CF5" w14:paraId="68D6BAAF"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3E9778B" w14:textId="77777777" w:rsidR="005E5CF5" w:rsidRDefault="00A72684">
            <w:pPr>
              <w:rPr>
                <w:lang w:val="en-US"/>
              </w:rPr>
            </w:pPr>
            <w:r>
              <w:rPr>
                <w:lang w:val="en-US"/>
              </w:rPr>
              <w:t>110</w:t>
            </w:r>
          </w:p>
        </w:tc>
        <w:tc>
          <w:tcPr>
            <w:tcW w:w="2429" w:type="dxa"/>
            <w:shd w:val="clear" w:color="auto" w:fill="EAF1DD" w:themeFill="accent3" w:themeFillTint="33"/>
          </w:tcPr>
          <w:p w14:paraId="6E9BFA44"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70DCFCA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5E5CF5" w14:paraId="13EEA4C2"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10C4C82F" w14:textId="77777777" w:rsidR="005E5CF5" w:rsidRDefault="00A72684">
            <w:pPr>
              <w:rPr>
                <w:lang w:val="en-US"/>
              </w:rPr>
            </w:pPr>
            <w:r>
              <w:rPr>
                <w:lang w:val="en-US"/>
              </w:rPr>
              <w:t>111</w:t>
            </w:r>
          </w:p>
        </w:tc>
        <w:tc>
          <w:tcPr>
            <w:tcW w:w="2429" w:type="dxa"/>
            <w:tcBorders>
              <w:bottom w:val="single" w:sz="4" w:space="0" w:color="auto"/>
            </w:tcBorders>
          </w:tcPr>
          <w:p w14:paraId="6840692C"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0A0F9C5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45335B73" w14:textId="77777777" w:rsidR="005E5CF5" w:rsidRDefault="00A72684">
      <w:r>
        <w:rPr>
          <w:lang w:val="en-US"/>
        </w:rPr>
        <w:t xml:space="preserve">Note 1: ITU channel order is given in </w:t>
      </w:r>
      <w:r>
        <w:t>ISO/IEC 23008-3:2015, Table 95.</w:t>
      </w:r>
    </w:p>
    <w:p w14:paraId="5E4834B9" w14:textId="77777777" w:rsidR="005E5CF5" w:rsidRDefault="00A72684">
      <w:pPr>
        <w:rPr>
          <w:lang w:val="en-US"/>
        </w:rPr>
      </w:pPr>
      <w:r>
        <w:t>Note 2: Azimuth positions are given in ISO/IEC 23091-3:2018, Table 3.</w:t>
      </w:r>
    </w:p>
    <w:p w14:paraId="131B9745" w14:textId="77777777" w:rsidR="005E5CF5" w:rsidRDefault="005E5CF5">
      <w:pPr>
        <w:rPr>
          <w:lang w:val="en-US"/>
        </w:rPr>
      </w:pPr>
    </w:p>
    <w:p w14:paraId="2486E16C" w14:textId="77777777" w:rsidR="005E5CF5" w:rsidRDefault="00A72684">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6582BE47" w14:textId="77777777" w:rsidR="005E5CF5" w:rsidRDefault="00A72684">
      <w:pPr>
        <w:rPr>
          <w:sz w:val="22"/>
          <w:szCs w:val="22"/>
          <w:lang w:val="en-US"/>
        </w:rPr>
      </w:pPr>
      <w:r>
        <w:rPr>
          <w:sz w:val="22"/>
          <w:szCs w:val="22"/>
          <w:lang w:val="en-US"/>
        </w:rPr>
        <w:t>If number of channels is 1 (bit value 0), no additional metadata is specified. Instead, 12-bit zero padding is applied.</w:t>
      </w:r>
    </w:p>
    <w:p w14:paraId="63CAA606" w14:textId="77777777" w:rsidR="005E5CF5" w:rsidRDefault="00A72684">
      <w:pPr>
        <w:rPr>
          <w:sz w:val="22"/>
          <w:szCs w:val="22"/>
          <w:lang w:val="en-US"/>
        </w:rPr>
      </w:pPr>
      <w:r>
        <w:rPr>
          <w:sz w:val="22"/>
          <w:szCs w:val="22"/>
          <w:lang w:val="en-US"/>
        </w:rPr>
        <w:t>If number of channels is 2 (bit value 1), following two additional fields are configured in order:</w:t>
      </w:r>
    </w:p>
    <w:p w14:paraId="70501429" w14:textId="77777777" w:rsidR="005E5CF5" w:rsidRDefault="00A72684">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4B225CE2" w14:textId="77777777" w:rsidR="005E5CF5" w:rsidRDefault="00A72684">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0522AD7" w14:textId="77777777" w:rsidR="005E5CF5" w:rsidRDefault="00A72684">
      <w:pPr>
        <w:pStyle w:val="ListParagraph"/>
        <w:numPr>
          <w:ilvl w:val="0"/>
          <w:numId w:val="6"/>
        </w:numPr>
        <w:jc w:val="both"/>
        <w:rPr>
          <w:lang w:val="en-US"/>
        </w:rPr>
      </w:pPr>
      <w:r>
        <w:rPr>
          <w:szCs w:val="22"/>
          <w:lang w:val="en-US"/>
        </w:rPr>
        <w:t>In addition, 6 bits of zero padding is applied to complete the 12-bit variable description.</w:t>
      </w:r>
    </w:p>
    <w:p w14:paraId="6B421A53" w14:textId="77777777" w:rsidR="005E5CF5" w:rsidRDefault="00A72684">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61F8C00A" w14:textId="77777777" w:rsidR="005E5CF5" w:rsidRDefault="005E5CF5">
      <w:pPr>
        <w:pStyle w:val="Heading1"/>
        <w:rPr>
          <w:rFonts w:eastAsia="Arial"/>
        </w:rPr>
      </w:pPr>
    </w:p>
    <w:p w14:paraId="1EEC186D" w14:textId="77777777" w:rsidR="005E5CF5" w:rsidRDefault="00A72684">
      <w:pPr>
        <w:pStyle w:val="Heading1"/>
        <w:numPr>
          <w:ilvl w:val="0"/>
          <w:numId w:val="3"/>
        </w:numPr>
        <w:rPr>
          <w:rFonts w:eastAsia="Arial"/>
        </w:rPr>
      </w:pPr>
      <w:r>
        <w:rPr>
          <w:rFonts w:eastAsia="Arial"/>
        </w:rPr>
        <w:t>MASA spatial metadata parameters</w:t>
      </w:r>
    </w:p>
    <w:p w14:paraId="6271CA70" w14:textId="77777777" w:rsidR="005E5CF5" w:rsidRDefault="00A72684">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42701769" w14:textId="77777777" w:rsidR="005E5CF5" w:rsidRDefault="00A72684">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613EE01F" w14:textId="77777777" w:rsidR="005E5CF5" w:rsidRDefault="00A72684">
      <w:pPr>
        <w:spacing w:before="120"/>
      </w:pPr>
      <w:r>
        <w:t xml:space="preserve">The definitions and use of the MASA spatial metadata parameters are described in order in the following. </w:t>
      </w:r>
    </w:p>
    <w:p w14:paraId="44290251" w14:textId="77777777" w:rsidR="005E5CF5" w:rsidRDefault="00A72684">
      <w:pPr>
        <w:spacing w:before="120"/>
      </w:pPr>
      <w:r>
        <w:t>The IVAS MASA C Reference Software provides implementation examples of the analysis and synthesis methods for these parameters using established methods.</w:t>
      </w:r>
    </w:p>
    <w:p w14:paraId="744ABD55" w14:textId="77777777" w:rsidR="005E5CF5" w:rsidRDefault="005E5CF5">
      <w:pPr>
        <w:spacing w:before="120"/>
      </w:pPr>
    </w:p>
    <w:p w14:paraId="724E52E6" w14:textId="77777777" w:rsidR="005E5CF5" w:rsidRDefault="00A72684">
      <w:pPr>
        <w:pStyle w:val="Heading2"/>
      </w:pPr>
      <w:r>
        <w:t>A.4.1 Direction index: Spatial direction(s)</w:t>
      </w:r>
    </w:p>
    <w:p w14:paraId="41CF267C" w14:textId="77777777" w:rsidR="005E5CF5" w:rsidRDefault="00A72684">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304304C" w14:textId="77777777" w:rsidR="005E5CF5" w:rsidRDefault="00A72684">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12BDB7DE" w14:textId="77777777" w:rsidR="005E5CF5" w:rsidRDefault="00A72684">
      <w:r>
        <w:t>The direction indexing corresponds to the function for transforming the audio direction angular values (azimuth ϕ and elevation θ) into an index, and the inverse function for transforming the index into the audio direction angular values.</w:t>
      </w:r>
    </w:p>
    <w:p w14:paraId="1343747A" w14:textId="77777777" w:rsidR="005E5CF5" w:rsidRDefault="00A72684">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1DD821F9" w14:textId="77777777" w:rsidR="005E5CF5" w:rsidRDefault="00A72684">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079C0309" w14:textId="77777777" w:rsidR="005E5CF5" w:rsidRDefault="00A72684">
      <w:r>
        <w:t xml:space="preserve">The spherical grid is on a sphere of unitary radius that is defined by the following elements: </w:t>
      </w:r>
    </w:p>
    <w:p w14:paraId="072D1EE1" w14:textId="77777777" w:rsidR="005E5CF5" w:rsidRDefault="00A72684">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114153EA" w14:textId="77777777" w:rsidR="005E5CF5" w:rsidRDefault="00A72684">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proofErr w:type="spellStart"/>
      <w:r>
        <w:rPr>
          <w:i/>
          <w:iCs/>
          <w:sz w:val="20"/>
        </w:rPr>
        <w:t>n</w:t>
      </w:r>
      <w:proofErr w:type="spellEnd"/>
      <w:r>
        <w:rPr>
          <w:sz w:val="20"/>
        </w:rPr>
        <w:t>(</w:t>
      </w:r>
      <w:proofErr w:type="spellStart"/>
      <w:r>
        <w:rPr>
          <w:i/>
          <w:iCs/>
          <w:sz w:val="20"/>
        </w:rPr>
        <w:t>i</w:t>
      </w:r>
      <w:proofErr w:type="spellEnd"/>
      <w:r>
        <w:rPr>
          <w:sz w:val="20"/>
        </w:rPr>
        <w:t>) of azimuth values is calculated as follows:</w:t>
      </w:r>
    </w:p>
    <w:p w14:paraId="123CEBDC" w14:textId="77777777" w:rsidR="005E5CF5" w:rsidRDefault="00A72684">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7573A7C6" w14:textId="77777777" w:rsidR="005E5CF5" w:rsidRDefault="00A72684">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72B9CC7F" w14:textId="77777777" w:rsidR="005E5CF5" w:rsidRDefault="00A72684">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112179CD" w14:textId="77777777" w:rsidR="005E5CF5" w:rsidRDefault="00A72684">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4DDAF86B" w14:textId="77777777" w:rsidR="005E5CF5" w:rsidRDefault="00A72684">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53125779" w14:textId="77777777" w:rsidR="005E5CF5" w:rsidRDefault="00A72684">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24B8ED9B" w14:textId="77777777" w:rsidR="005E5CF5" w:rsidRDefault="00A72684">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65801671" w14:textId="77777777" w:rsidR="005E5CF5" w:rsidRDefault="00A72684">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7DE9E3A9" w14:textId="77777777" w:rsidR="005E5CF5" w:rsidRDefault="00A72684">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4FCD82A3" w14:textId="77777777" w:rsidR="005E5CF5" w:rsidRDefault="00A72684">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1A197E82" w14:textId="77777777" w:rsidR="005E5CF5" w:rsidRDefault="00A72684">
      <w:r>
        <w:t>The quantization in the spherical grid is done as follows:</w:t>
      </w:r>
    </w:p>
    <w:p w14:paraId="5F170C27" w14:textId="77777777" w:rsidR="005E5CF5" w:rsidRDefault="00A72684">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417B15F" w14:textId="77777777" w:rsidR="005E5CF5" w:rsidRDefault="00A72684">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5930ABA8" w14:textId="77777777" w:rsidR="005E5CF5" w:rsidRDefault="00A72684">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2A93F0A7" w14:textId="77777777" w:rsidR="005E5CF5" w:rsidRDefault="005A2CA4">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06538171" w14:textId="77777777" w:rsidR="005E5CF5" w:rsidRDefault="00A72684">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4C997EA0" w14:textId="77777777" w:rsidR="005E5CF5" w:rsidRDefault="00A72684">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79BB144" w14:textId="77777777" w:rsidR="005E5CF5" w:rsidRDefault="00A72684">
      <w:pPr>
        <w:rPr>
          <w:lang w:val="en-US"/>
        </w:rPr>
      </w:pPr>
      <w:r>
        <w:rPr>
          <w:lang w:val="en-US"/>
        </w:rPr>
        <w:t>Further details of the direction indexing functions can be found in [4].</w:t>
      </w:r>
    </w:p>
    <w:p w14:paraId="6AEC622E" w14:textId="77777777" w:rsidR="005E5CF5" w:rsidRDefault="005E5CF5"/>
    <w:p w14:paraId="097F6ECF" w14:textId="77777777" w:rsidR="005E5CF5" w:rsidRDefault="00A72684">
      <w:pPr>
        <w:pStyle w:val="Heading2"/>
      </w:pPr>
      <w:r>
        <w:t>A.4.2 Direct-to-total energy ratio(s)</w:t>
      </w:r>
    </w:p>
    <w:p w14:paraId="78CAA47B" w14:textId="77777777" w:rsidR="005E5CF5" w:rsidRDefault="00A72684">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1115061C" w14:textId="77777777" w:rsidR="005E5CF5" w:rsidRDefault="005E5CF5">
      <w:pPr>
        <w:rPr>
          <w:lang w:val="en-US"/>
        </w:rPr>
      </w:pPr>
    </w:p>
    <w:p w14:paraId="6E982AB9" w14:textId="77777777" w:rsidR="005E5CF5" w:rsidRDefault="00A72684">
      <w:pPr>
        <w:pStyle w:val="Heading2"/>
        <w:rPr>
          <w:rFonts w:asciiTheme="minorHAnsi" w:hAnsiTheme="minorHAnsi" w:cstheme="minorBidi"/>
        </w:rPr>
      </w:pPr>
      <w:r>
        <w:t>A.4.3 Spread coherence</w:t>
      </w:r>
    </w:p>
    <w:p w14:paraId="5EABF125" w14:textId="77777777" w:rsidR="005E5CF5" w:rsidRDefault="00A72684">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054EEEB0" w14:textId="77777777" w:rsidR="005E5CF5" w:rsidRDefault="00A72684">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40278C09" w14:textId="77777777" w:rsidR="005E5CF5" w:rsidRDefault="005E5CF5"/>
    <w:p w14:paraId="483414A7" w14:textId="77777777" w:rsidR="005E5CF5" w:rsidRDefault="00A72684">
      <w:pPr>
        <w:pStyle w:val="Heading2"/>
      </w:pPr>
      <w:r>
        <w:t>A.4.4 Diffuse-to-total energy ratio</w:t>
      </w:r>
    </w:p>
    <w:p w14:paraId="11092D47" w14:textId="77777777" w:rsidR="005E5CF5" w:rsidRDefault="00A72684">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81AB1C5" w14:textId="77777777" w:rsidR="005E5CF5" w:rsidRDefault="005A2CA4">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02D5EF35" w14:textId="77777777" w:rsidR="005E5CF5" w:rsidRDefault="005E5CF5"/>
    <w:p w14:paraId="644670D6" w14:textId="77777777" w:rsidR="005E5CF5" w:rsidRDefault="00A72684">
      <w:pPr>
        <w:pStyle w:val="Heading2"/>
      </w:pPr>
      <w:r>
        <w:t>A.4.5 Surround coherence</w:t>
      </w:r>
    </w:p>
    <w:p w14:paraId="7D639E81" w14:textId="77777777" w:rsidR="005E5CF5" w:rsidRDefault="00A72684">
      <w:r>
        <w:t xml:space="preserve">Surround coherence is a parameter that describes the non-directional energy flow. It represents how much of the non-directional energy should be presented as coherent reproduction instead of decorrelated reproduction. </w:t>
      </w:r>
    </w:p>
    <w:p w14:paraId="71C4A6C2" w14:textId="77777777" w:rsidR="005E5CF5" w:rsidRDefault="005E5CF5"/>
    <w:p w14:paraId="203E4FE6" w14:textId="77777777" w:rsidR="005E5CF5" w:rsidRDefault="00A72684">
      <w:pPr>
        <w:pStyle w:val="Heading2"/>
      </w:pPr>
      <w:r>
        <w:t>A.4.6 Remainder-to-total energy ratio</w:t>
      </w:r>
    </w:p>
    <w:p w14:paraId="118BE1EE" w14:textId="77777777" w:rsidR="005E5CF5" w:rsidRDefault="00A72684">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E6723DB" w14:textId="77777777" w:rsidR="005E5CF5" w:rsidRDefault="005A2CA4">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4C7A07BA" w14:textId="77777777" w:rsidR="005E5CF5" w:rsidRDefault="00A72684">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00873B92" w14:textId="77777777" w:rsidR="005E5CF5" w:rsidRDefault="005E5CF5">
      <w:pPr>
        <w:widowControl/>
        <w:spacing w:after="0" w:line="240" w:lineRule="auto"/>
        <w:rPr>
          <w:rFonts w:eastAsia="Arial"/>
          <w:szCs w:val="22"/>
        </w:rPr>
      </w:pPr>
    </w:p>
    <w:p w14:paraId="5F051113" w14:textId="77777777" w:rsidR="005E5CF5" w:rsidRDefault="00A72684">
      <w:r>
        <w:br w:type="page"/>
      </w:r>
    </w:p>
    <w:p w14:paraId="606CF937" w14:textId="77777777" w:rsidR="005E5CF5" w:rsidRDefault="00A72684">
      <w:pPr>
        <w:pStyle w:val="Heading2"/>
        <w:rPr>
          <w:sz w:val="28"/>
          <w:szCs w:val="28"/>
          <w:lang w:val="en-US"/>
        </w:rPr>
      </w:pPr>
      <w:r>
        <w:rPr>
          <w:sz w:val="28"/>
          <w:szCs w:val="28"/>
          <w:lang w:val="en-US"/>
        </w:rPr>
        <w:lastRenderedPageBreak/>
        <w:t>Annex B: Default HRIR/BRIR Sets</w:t>
      </w:r>
    </w:p>
    <w:p w14:paraId="4FA1AD30" w14:textId="77777777" w:rsidR="005E5CF5" w:rsidRDefault="005E5CF5">
      <w:pPr>
        <w:pStyle w:val="Heading3"/>
        <w:rPr>
          <w:lang w:val="en-US"/>
        </w:rPr>
      </w:pPr>
    </w:p>
    <w:p w14:paraId="087DEE19" w14:textId="77777777" w:rsidR="005E5CF5" w:rsidRDefault="00A72684">
      <w:pPr>
        <w:rPr>
          <w:sz w:val="24"/>
          <w:szCs w:val="24"/>
        </w:rPr>
      </w:pPr>
      <w:r>
        <w:rPr>
          <w:sz w:val="24"/>
          <w:szCs w:val="24"/>
        </w:rPr>
        <w:t xml:space="preserve">Editor’s Note: Inputs on ways of modelling combined direct/early-reflections/late-reverb </w:t>
      </w:r>
      <w:proofErr w:type="spellStart"/>
      <w:r>
        <w:rPr>
          <w:sz w:val="24"/>
          <w:szCs w:val="24"/>
        </w:rPr>
        <w:t>binauralization</w:t>
      </w:r>
      <w:proofErr w:type="spellEnd"/>
      <w:r>
        <w:rPr>
          <w:sz w:val="24"/>
          <w:szCs w:val="24"/>
        </w:rPr>
        <w:t xml:space="preserve"> are invited.</w:t>
      </w:r>
    </w:p>
    <w:p w14:paraId="6223D885" w14:textId="77777777" w:rsidR="005E5CF5" w:rsidRDefault="005E5CF5">
      <w:pPr>
        <w:rPr>
          <w:lang w:val="en-US"/>
        </w:rPr>
      </w:pPr>
    </w:p>
    <w:p w14:paraId="1436634D" w14:textId="77777777" w:rsidR="005E5CF5" w:rsidRDefault="00A72684">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58C338E" w14:textId="77777777" w:rsidR="005E5CF5" w:rsidRDefault="005E5CF5">
      <w:pPr>
        <w:rPr>
          <w:lang w:val="en-US"/>
        </w:rPr>
      </w:pPr>
    </w:p>
    <w:p w14:paraId="6EA27300" w14:textId="77777777" w:rsidR="005E5CF5" w:rsidRDefault="00A72684">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6922AB7A" w14:textId="77777777" w:rsidR="005E5CF5" w:rsidRDefault="00A72684">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7219577C" w14:textId="77777777" w:rsidR="005E5CF5" w:rsidRDefault="00A72684">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513E2D07" w14:textId="77777777" w:rsidR="005E5CF5" w:rsidRDefault="00A72684">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523E7B" w14:textId="77777777" w:rsidR="005E5CF5" w:rsidRDefault="00A72684">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16"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333E5D3" w14:textId="77777777" w:rsidR="005E5CF5" w:rsidRDefault="00A72684">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3904B422" w14:textId="77777777" w:rsidR="005E5CF5" w:rsidRDefault="00A72684">
      <w:pPr>
        <w:rPr>
          <w:lang w:val="en-US"/>
        </w:rPr>
      </w:pPr>
      <w:r>
        <w:rPr>
          <w:lang w:val="en-US"/>
        </w:rPr>
        <w:br w:type="page"/>
      </w:r>
    </w:p>
    <w:p w14:paraId="047F4616" w14:textId="77777777" w:rsidR="005E5CF5" w:rsidRDefault="005E5CF5">
      <w:pPr>
        <w:rPr>
          <w:lang w:val="en-US"/>
        </w:rPr>
      </w:pPr>
    </w:p>
    <w:p w14:paraId="21B06348" w14:textId="77777777" w:rsidR="005E5CF5" w:rsidRDefault="00A72684">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06DD77DC" w14:textId="77777777" w:rsidR="005E5CF5" w:rsidRDefault="005E5CF5">
      <w:pPr>
        <w:rPr>
          <w:rFonts w:cs="Arial"/>
          <w:color w:val="000000"/>
          <w:shd w:val="clear" w:color="auto" w:fill="FFFFFF"/>
          <w:lang w:val="en-US"/>
        </w:rPr>
      </w:pPr>
    </w:p>
    <w:p w14:paraId="794BD6F6" w14:textId="77777777" w:rsidR="005E5CF5" w:rsidRDefault="00A72684">
      <w:pPr>
        <w:pStyle w:val="Heading3"/>
        <w:rPr>
          <w:lang w:val="en-US"/>
        </w:rPr>
      </w:pPr>
      <w:r>
        <w:rPr>
          <w:lang w:val="en-US"/>
        </w:rPr>
        <w:t>Description</w:t>
      </w:r>
    </w:p>
    <w:p w14:paraId="6D82835D" w14:textId="77777777" w:rsidR="005E5CF5" w:rsidRDefault="00A72684">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5E5CF5" w14:paraId="6B5403D4"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F68B7C" w14:textId="77777777" w:rsidR="005E5CF5" w:rsidRDefault="00A72684">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0751E1E7" w14:textId="77777777" w:rsidR="005E5CF5" w:rsidRDefault="00A72684">
            <w:pPr>
              <w:rPr>
                <w:sz w:val="24"/>
                <w:szCs w:val="24"/>
                <w:lang w:val="en-US"/>
              </w:rPr>
            </w:pPr>
            <w:r>
              <w:rPr>
                <w:sz w:val="24"/>
                <w:szCs w:val="24"/>
                <w:lang w:val="en-US"/>
              </w:rPr>
              <w:t>Mozart </w:t>
            </w:r>
          </w:p>
        </w:tc>
      </w:tr>
      <w:tr w:rsidR="005E5CF5" w14:paraId="624A1EDA"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1123BC9A" w14:textId="77777777" w:rsidR="005E5CF5" w:rsidRDefault="00A72684">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30718AB" w14:textId="77777777" w:rsidR="005E5CF5" w:rsidRDefault="00A72684">
            <w:pPr>
              <w:rPr>
                <w:sz w:val="24"/>
                <w:szCs w:val="24"/>
                <w:lang w:val="en-US"/>
              </w:rPr>
            </w:pPr>
            <w:r>
              <w:rPr>
                <w:sz w:val="24"/>
                <w:szCs w:val="24"/>
                <w:lang w:val="en-US"/>
              </w:rPr>
              <w:t>9.3</w:t>
            </w:r>
          </w:p>
        </w:tc>
      </w:tr>
      <w:tr w:rsidR="005E5CF5" w14:paraId="256681B4"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508E7D04" w14:textId="77777777" w:rsidR="005E5CF5" w:rsidRDefault="00A72684">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055EEAE8" w14:textId="77777777" w:rsidR="005E5CF5" w:rsidRDefault="00A72684">
            <w:pPr>
              <w:rPr>
                <w:sz w:val="24"/>
                <w:szCs w:val="24"/>
                <w:lang w:val="en-US"/>
              </w:rPr>
            </w:pPr>
            <w:r>
              <w:rPr>
                <w:sz w:val="24"/>
                <w:szCs w:val="24"/>
                <w:lang w:val="en-US"/>
              </w:rPr>
              <w:t>7.5</w:t>
            </w:r>
          </w:p>
        </w:tc>
      </w:tr>
      <w:tr w:rsidR="005E5CF5" w14:paraId="70CC61E1"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688A8B70" w14:textId="77777777" w:rsidR="005E5CF5" w:rsidRDefault="00A72684">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2614389B" w14:textId="77777777" w:rsidR="005E5CF5" w:rsidRDefault="00A72684">
            <w:pPr>
              <w:rPr>
                <w:sz w:val="24"/>
                <w:szCs w:val="24"/>
                <w:lang w:val="en-US"/>
              </w:rPr>
            </w:pPr>
            <w:r>
              <w:rPr>
                <w:sz w:val="24"/>
                <w:szCs w:val="24"/>
                <w:lang w:val="en-US"/>
              </w:rPr>
              <w:t>4.2</w:t>
            </w:r>
          </w:p>
        </w:tc>
      </w:tr>
      <w:tr w:rsidR="005E5CF5" w14:paraId="6626FC82"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6BD3F131" w14:textId="77777777" w:rsidR="005E5CF5" w:rsidRDefault="00A72684">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3CD8D9C4" w14:textId="77777777" w:rsidR="005E5CF5" w:rsidRDefault="00A72684">
            <w:pPr>
              <w:rPr>
                <w:sz w:val="24"/>
                <w:szCs w:val="24"/>
                <w:lang w:val="en-US"/>
              </w:rPr>
            </w:pPr>
            <w:r>
              <w:rPr>
                <w:sz w:val="24"/>
                <w:szCs w:val="24"/>
                <w:lang w:val="en-US"/>
              </w:rPr>
              <w:t>70</w:t>
            </w:r>
          </w:p>
        </w:tc>
      </w:tr>
      <w:tr w:rsidR="005E5CF5" w14:paraId="6B38CA5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0B1EBEF" w14:textId="77777777" w:rsidR="005E5CF5" w:rsidRDefault="00A72684">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44B4E818" w14:textId="77777777" w:rsidR="005E5CF5" w:rsidRDefault="00A72684">
            <w:pPr>
              <w:rPr>
                <w:sz w:val="24"/>
                <w:szCs w:val="24"/>
                <w:lang w:val="en-US"/>
              </w:rPr>
            </w:pPr>
            <w:r>
              <w:rPr>
                <w:sz w:val="24"/>
                <w:szCs w:val="24"/>
                <w:lang w:val="en-US"/>
              </w:rPr>
              <w:t>293</w:t>
            </w:r>
          </w:p>
        </w:tc>
      </w:tr>
      <w:tr w:rsidR="005E5CF5" w14:paraId="57E6BC4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861CB" w14:textId="77777777" w:rsidR="005E5CF5" w:rsidRDefault="00A72684">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488CAD72" w14:textId="77777777" w:rsidR="005E5CF5" w:rsidRDefault="00A72684">
            <w:pPr>
              <w:rPr>
                <w:sz w:val="24"/>
                <w:szCs w:val="24"/>
                <w:lang w:val="en-US"/>
              </w:rPr>
            </w:pPr>
            <w:r>
              <w:rPr>
                <w:sz w:val="24"/>
                <w:szCs w:val="24"/>
                <w:lang w:val="en-US"/>
              </w:rPr>
              <w:t>yes</w:t>
            </w:r>
          </w:p>
        </w:tc>
      </w:tr>
      <w:tr w:rsidR="005E5CF5" w14:paraId="6402CC6D"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D14BFA" w14:textId="77777777" w:rsidR="005E5CF5" w:rsidRDefault="00A72684">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7D5C9666" w14:textId="77777777" w:rsidR="005E5CF5" w:rsidRDefault="005E5CF5">
            <w:pPr>
              <w:rPr>
                <w:sz w:val="24"/>
                <w:szCs w:val="24"/>
                <w:lang w:val="en-US"/>
              </w:rPr>
            </w:pPr>
          </w:p>
        </w:tc>
      </w:tr>
      <w:tr w:rsidR="005E5CF5" w14:paraId="2CDE4DE2"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957B9" w14:textId="77777777" w:rsidR="005E5CF5" w:rsidRDefault="00A72684">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16574427" w14:textId="77777777" w:rsidR="005E5CF5" w:rsidRDefault="00A72684">
            <w:pPr>
              <w:rPr>
                <w:sz w:val="24"/>
                <w:szCs w:val="24"/>
                <w:lang w:val="en-US"/>
              </w:rPr>
            </w:pPr>
            <w:r>
              <w:rPr>
                <w:sz w:val="24"/>
                <w:szCs w:val="24"/>
                <w:lang w:val="en-US"/>
              </w:rPr>
              <w:t>0.36</w:t>
            </w:r>
          </w:p>
        </w:tc>
      </w:tr>
      <w:tr w:rsidR="005E5CF5" w14:paraId="7BDFE85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675E960A" w14:textId="77777777" w:rsidR="005E5CF5" w:rsidRDefault="00A72684">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32AEEDA7" w14:textId="77777777" w:rsidR="005E5CF5" w:rsidRDefault="00A72684">
            <w:pPr>
              <w:rPr>
                <w:sz w:val="24"/>
                <w:szCs w:val="24"/>
                <w:lang w:val="en-US"/>
              </w:rPr>
            </w:pPr>
            <w:r>
              <w:rPr>
                <w:sz w:val="24"/>
                <w:szCs w:val="24"/>
                <w:lang w:val="en-US"/>
              </w:rPr>
              <w:t>0.36</w:t>
            </w:r>
          </w:p>
        </w:tc>
      </w:tr>
      <w:tr w:rsidR="005E5CF5" w14:paraId="075FCC95"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57E17F83" w14:textId="77777777" w:rsidR="005E5CF5" w:rsidRDefault="00A72684">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00E5B510" w14:textId="77777777" w:rsidR="005E5CF5" w:rsidRDefault="00A72684">
            <w:pPr>
              <w:rPr>
                <w:sz w:val="24"/>
                <w:szCs w:val="24"/>
                <w:lang w:val="en-US"/>
              </w:rPr>
            </w:pPr>
            <w:r>
              <w:rPr>
                <w:sz w:val="24"/>
                <w:szCs w:val="24"/>
                <w:lang w:val="en-US"/>
              </w:rPr>
              <w:t>yes</w:t>
            </w:r>
          </w:p>
        </w:tc>
      </w:tr>
      <w:tr w:rsidR="005E5CF5" w14:paraId="66C0361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138123A" w14:textId="77777777" w:rsidR="005E5CF5" w:rsidRDefault="00A72684">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F1FEC7C" w14:textId="77777777" w:rsidR="005E5CF5" w:rsidRDefault="00A72684">
            <w:pPr>
              <w:rPr>
                <w:sz w:val="24"/>
                <w:szCs w:val="24"/>
                <w:lang w:val="en-US"/>
              </w:rPr>
            </w:pPr>
            <w:r>
              <w:rPr>
                <w:sz w:val="24"/>
                <w:szCs w:val="24"/>
                <w:lang w:val="en-US"/>
              </w:rPr>
              <w:t>NR15</w:t>
            </w:r>
          </w:p>
        </w:tc>
      </w:tr>
    </w:tbl>
    <w:p w14:paraId="76E7E04D" w14:textId="77777777" w:rsidR="005E5CF5" w:rsidRDefault="00A72684">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5E5CF5" w14:paraId="514A217A" w14:textId="77777777">
        <w:trPr>
          <w:trHeight w:val="300"/>
        </w:trPr>
        <w:tc>
          <w:tcPr>
            <w:tcW w:w="1197" w:type="dxa"/>
            <w:vAlign w:val="bottom"/>
          </w:tcPr>
          <w:p w14:paraId="3894E2E8" w14:textId="77777777" w:rsidR="005E5CF5" w:rsidRDefault="00A72684">
            <w:pPr>
              <w:keepNext/>
              <w:jc w:val="center"/>
              <w:rPr>
                <w:rFonts w:cs="Arial"/>
                <w:b/>
                <w:bCs/>
              </w:rPr>
            </w:pPr>
            <w:r>
              <w:rPr>
                <w:rFonts w:cs="Arial"/>
                <w:b/>
                <w:bCs/>
              </w:rPr>
              <w:lastRenderedPageBreak/>
              <w:t>No.</w:t>
            </w:r>
          </w:p>
        </w:tc>
        <w:tc>
          <w:tcPr>
            <w:tcW w:w="1402" w:type="dxa"/>
            <w:vAlign w:val="bottom"/>
          </w:tcPr>
          <w:p w14:paraId="42D1BEB7" w14:textId="77777777" w:rsidR="005E5CF5" w:rsidRDefault="00A72684">
            <w:pPr>
              <w:keepNext/>
              <w:jc w:val="center"/>
              <w:rPr>
                <w:rFonts w:cs="Arial"/>
                <w:b/>
                <w:bCs/>
              </w:rPr>
            </w:pPr>
            <w:r>
              <w:rPr>
                <w:rFonts w:cs="Arial"/>
                <w:b/>
                <w:bCs/>
              </w:rPr>
              <w:t>Az °</w:t>
            </w:r>
          </w:p>
        </w:tc>
        <w:tc>
          <w:tcPr>
            <w:tcW w:w="1370" w:type="dxa"/>
            <w:vAlign w:val="bottom"/>
          </w:tcPr>
          <w:p w14:paraId="038E438F" w14:textId="77777777" w:rsidR="005E5CF5" w:rsidRDefault="00A72684">
            <w:pPr>
              <w:keepNext/>
              <w:jc w:val="center"/>
              <w:rPr>
                <w:rFonts w:cs="Arial"/>
                <w:b/>
                <w:bCs/>
              </w:rPr>
            </w:pPr>
            <w:r>
              <w:rPr>
                <w:rFonts w:cs="Arial"/>
                <w:b/>
                <w:bCs/>
              </w:rPr>
              <w:t>Az. Tol. °</w:t>
            </w:r>
          </w:p>
        </w:tc>
        <w:tc>
          <w:tcPr>
            <w:tcW w:w="1123" w:type="dxa"/>
            <w:vAlign w:val="bottom"/>
          </w:tcPr>
          <w:p w14:paraId="03C26699" w14:textId="77777777" w:rsidR="005E5CF5" w:rsidRDefault="00A72684">
            <w:pPr>
              <w:keepNext/>
              <w:jc w:val="center"/>
              <w:rPr>
                <w:rFonts w:cs="Arial"/>
                <w:b/>
                <w:bCs/>
              </w:rPr>
            </w:pPr>
            <w:r>
              <w:rPr>
                <w:rFonts w:cs="Arial"/>
                <w:b/>
                <w:bCs/>
              </w:rPr>
              <w:t>El. °</w:t>
            </w:r>
          </w:p>
        </w:tc>
        <w:tc>
          <w:tcPr>
            <w:tcW w:w="1483" w:type="dxa"/>
            <w:vAlign w:val="bottom"/>
          </w:tcPr>
          <w:p w14:paraId="53E69E0C" w14:textId="77777777" w:rsidR="005E5CF5" w:rsidRDefault="00A72684">
            <w:pPr>
              <w:keepNext/>
              <w:jc w:val="center"/>
              <w:rPr>
                <w:rFonts w:cs="Arial"/>
                <w:b/>
                <w:bCs/>
              </w:rPr>
            </w:pPr>
            <w:r>
              <w:rPr>
                <w:rFonts w:cs="Arial"/>
                <w:b/>
                <w:bCs/>
              </w:rPr>
              <w:t>El. Tol. °</w:t>
            </w:r>
          </w:p>
        </w:tc>
      </w:tr>
      <w:tr w:rsidR="005E5CF5" w14:paraId="4B7BD517" w14:textId="77777777">
        <w:trPr>
          <w:trHeight w:val="255"/>
        </w:trPr>
        <w:tc>
          <w:tcPr>
            <w:tcW w:w="1197" w:type="dxa"/>
            <w:noWrap/>
            <w:vAlign w:val="bottom"/>
          </w:tcPr>
          <w:p w14:paraId="23F32D79" w14:textId="77777777" w:rsidR="005E5CF5" w:rsidRDefault="00A72684">
            <w:pPr>
              <w:keepNext/>
              <w:jc w:val="center"/>
              <w:rPr>
                <w:rFonts w:cs="Arial"/>
                <w:b/>
                <w:bCs/>
              </w:rPr>
            </w:pPr>
            <w:r>
              <w:rPr>
                <w:rFonts w:cs="Arial"/>
                <w:b/>
                <w:bCs/>
              </w:rPr>
              <w:t>1</w:t>
            </w:r>
          </w:p>
        </w:tc>
        <w:tc>
          <w:tcPr>
            <w:tcW w:w="1402" w:type="dxa"/>
            <w:noWrap/>
            <w:vAlign w:val="bottom"/>
          </w:tcPr>
          <w:p w14:paraId="432440DE" w14:textId="77777777" w:rsidR="005E5CF5" w:rsidRDefault="00A72684">
            <w:pPr>
              <w:keepNext/>
              <w:jc w:val="center"/>
              <w:rPr>
                <w:rFonts w:cs="Arial"/>
              </w:rPr>
            </w:pPr>
            <w:r>
              <w:rPr>
                <w:rFonts w:cs="Arial"/>
              </w:rPr>
              <w:t>0</w:t>
            </w:r>
          </w:p>
        </w:tc>
        <w:tc>
          <w:tcPr>
            <w:tcW w:w="1370" w:type="dxa"/>
            <w:vAlign w:val="bottom"/>
          </w:tcPr>
          <w:p w14:paraId="60D94A2E" w14:textId="4D6DCCA2" w:rsidR="005E5CF5" w:rsidRDefault="00A72684">
            <w:pPr>
              <w:keepNext/>
              <w:jc w:val="center"/>
              <w:rPr>
                <w:rFonts w:cs="Arial"/>
              </w:rPr>
            </w:pPr>
            <w:r>
              <w:rPr>
                <w:rFonts w:ascii="Symbol" w:eastAsia="Symbol" w:hAnsi="Symbol" w:cs="Symbol"/>
              </w:rPr>
              <w:t>±</w:t>
            </w:r>
            <w:r>
              <w:rPr>
                <w:rFonts w:cs="Arial"/>
              </w:rPr>
              <w:t>2</w:t>
            </w:r>
          </w:p>
        </w:tc>
        <w:tc>
          <w:tcPr>
            <w:tcW w:w="1123" w:type="dxa"/>
            <w:vAlign w:val="bottom"/>
          </w:tcPr>
          <w:p w14:paraId="0AFFB622" w14:textId="77777777" w:rsidR="005E5CF5" w:rsidRDefault="00A72684">
            <w:pPr>
              <w:keepNext/>
              <w:jc w:val="center"/>
              <w:rPr>
                <w:rFonts w:cs="Arial"/>
              </w:rPr>
            </w:pPr>
            <w:r>
              <w:rPr>
                <w:rFonts w:cs="Arial"/>
              </w:rPr>
              <w:t>0</w:t>
            </w:r>
          </w:p>
        </w:tc>
        <w:tc>
          <w:tcPr>
            <w:tcW w:w="1483" w:type="dxa"/>
            <w:vAlign w:val="bottom"/>
          </w:tcPr>
          <w:p w14:paraId="0EFAEDA7" w14:textId="08503E91" w:rsidR="005E5CF5" w:rsidRDefault="00A72684">
            <w:pPr>
              <w:keepNext/>
              <w:jc w:val="center"/>
              <w:rPr>
                <w:rFonts w:cs="Arial"/>
              </w:rPr>
            </w:pPr>
            <w:r>
              <w:rPr>
                <w:rFonts w:ascii="Symbol" w:eastAsia="Symbol" w:hAnsi="Symbol" w:cs="Symbol"/>
              </w:rPr>
              <w:t>±</w:t>
            </w:r>
            <w:r>
              <w:rPr>
                <w:rFonts w:cs="Arial"/>
              </w:rPr>
              <w:t>2</w:t>
            </w:r>
          </w:p>
        </w:tc>
      </w:tr>
      <w:tr w:rsidR="005E5CF5" w14:paraId="315A0EA8" w14:textId="77777777">
        <w:trPr>
          <w:trHeight w:val="255"/>
        </w:trPr>
        <w:tc>
          <w:tcPr>
            <w:tcW w:w="1197" w:type="dxa"/>
            <w:noWrap/>
            <w:vAlign w:val="bottom"/>
          </w:tcPr>
          <w:p w14:paraId="68AAC0C0" w14:textId="77777777" w:rsidR="005E5CF5" w:rsidRDefault="00A72684">
            <w:pPr>
              <w:keepNext/>
              <w:jc w:val="center"/>
              <w:rPr>
                <w:rFonts w:cs="Arial"/>
                <w:b/>
                <w:bCs/>
              </w:rPr>
            </w:pPr>
            <w:r>
              <w:rPr>
                <w:rFonts w:cs="Arial"/>
                <w:b/>
                <w:bCs/>
              </w:rPr>
              <w:t>2</w:t>
            </w:r>
          </w:p>
        </w:tc>
        <w:tc>
          <w:tcPr>
            <w:tcW w:w="1402" w:type="dxa"/>
            <w:noWrap/>
            <w:vAlign w:val="bottom"/>
          </w:tcPr>
          <w:p w14:paraId="79B16714" w14:textId="77777777" w:rsidR="005E5CF5" w:rsidRDefault="00A72684">
            <w:pPr>
              <w:keepNext/>
              <w:jc w:val="center"/>
              <w:rPr>
                <w:rFonts w:cs="Arial"/>
              </w:rPr>
            </w:pPr>
            <w:r>
              <w:rPr>
                <w:rFonts w:cs="Arial"/>
              </w:rPr>
              <w:t>30</w:t>
            </w:r>
          </w:p>
        </w:tc>
        <w:tc>
          <w:tcPr>
            <w:tcW w:w="1370" w:type="dxa"/>
            <w:vAlign w:val="bottom"/>
          </w:tcPr>
          <w:p w14:paraId="25CC6899" w14:textId="097D00BE" w:rsidR="005E5CF5" w:rsidRDefault="00A72684">
            <w:pPr>
              <w:keepNext/>
              <w:jc w:val="center"/>
              <w:rPr>
                <w:rFonts w:cs="Arial"/>
              </w:rPr>
            </w:pPr>
            <w:r>
              <w:rPr>
                <w:rFonts w:ascii="Symbol" w:eastAsia="Symbol" w:hAnsi="Symbol" w:cs="Symbol"/>
              </w:rPr>
              <w:t>±</w:t>
            </w:r>
            <w:r>
              <w:rPr>
                <w:rFonts w:cs="Arial"/>
              </w:rPr>
              <w:t>2</w:t>
            </w:r>
          </w:p>
        </w:tc>
        <w:tc>
          <w:tcPr>
            <w:tcW w:w="1123" w:type="dxa"/>
            <w:vAlign w:val="bottom"/>
          </w:tcPr>
          <w:p w14:paraId="2DD572A6" w14:textId="77777777" w:rsidR="005E5CF5" w:rsidRDefault="00A72684">
            <w:pPr>
              <w:keepNext/>
              <w:jc w:val="center"/>
              <w:rPr>
                <w:rFonts w:cs="Arial"/>
              </w:rPr>
            </w:pPr>
            <w:r>
              <w:rPr>
                <w:rFonts w:cs="Arial"/>
              </w:rPr>
              <w:t>0</w:t>
            </w:r>
          </w:p>
        </w:tc>
        <w:tc>
          <w:tcPr>
            <w:tcW w:w="1483" w:type="dxa"/>
            <w:vAlign w:val="bottom"/>
          </w:tcPr>
          <w:p w14:paraId="709C2591" w14:textId="1B92381E" w:rsidR="005E5CF5" w:rsidRDefault="00A72684">
            <w:pPr>
              <w:keepNext/>
              <w:jc w:val="center"/>
              <w:rPr>
                <w:rFonts w:cs="Arial"/>
              </w:rPr>
            </w:pPr>
            <w:r>
              <w:rPr>
                <w:rFonts w:ascii="Symbol" w:eastAsia="Symbol" w:hAnsi="Symbol" w:cs="Symbol"/>
              </w:rPr>
              <w:t>±</w:t>
            </w:r>
            <w:r>
              <w:rPr>
                <w:rFonts w:cs="Arial"/>
              </w:rPr>
              <w:t>2</w:t>
            </w:r>
          </w:p>
        </w:tc>
      </w:tr>
      <w:tr w:rsidR="005E5CF5" w14:paraId="1FF6A7E4" w14:textId="77777777">
        <w:trPr>
          <w:trHeight w:val="255"/>
        </w:trPr>
        <w:tc>
          <w:tcPr>
            <w:tcW w:w="1197" w:type="dxa"/>
            <w:noWrap/>
            <w:vAlign w:val="bottom"/>
          </w:tcPr>
          <w:p w14:paraId="66F11AEC" w14:textId="77777777" w:rsidR="005E5CF5" w:rsidRDefault="00A72684">
            <w:pPr>
              <w:keepNext/>
              <w:jc w:val="center"/>
              <w:rPr>
                <w:rFonts w:cs="Arial"/>
                <w:b/>
                <w:bCs/>
              </w:rPr>
            </w:pPr>
            <w:r>
              <w:rPr>
                <w:rFonts w:cs="Arial"/>
                <w:b/>
                <w:bCs/>
              </w:rPr>
              <w:t>3</w:t>
            </w:r>
          </w:p>
        </w:tc>
        <w:tc>
          <w:tcPr>
            <w:tcW w:w="1402" w:type="dxa"/>
            <w:noWrap/>
            <w:vAlign w:val="bottom"/>
          </w:tcPr>
          <w:p w14:paraId="4AA2AC0C" w14:textId="77777777" w:rsidR="005E5CF5" w:rsidRDefault="00A72684">
            <w:pPr>
              <w:keepNext/>
              <w:jc w:val="center"/>
              <w:rPr>
                <w:rFonts w:cs="Arial"/>
              </w:rPr>
            </w:pPr>
            <w:r>
              <w:rPr>
                <w:rFonts w:cs="Arial"/>
              </w:rPr>
              <w:t>-30</w:t>
            </w:r>
          </w:p>
        </w:tc>
        <w:tc>
          <w:tcPr>
            <w:tcW w:w="1370" w:type="dxa"/>
            <w:vAlign w:val="bottom"/>
          </w:tcPr>
          <w:p w14:paraId="5DAF19CE" w14:textId="537F8820" w:rsidR="005E5CF5" w:rsidRDefault="00A72684">
            <w:pPr>
              <w:keepNext/>
              <w:jc w:val="center"/>
              <w:rPr>
                <w:rFonts w:cs="Arial"/>
              </w:rPr>
            </w:pPr>
            <w:r>
              <w:rPr>
                <w:rFonts w:ascii="Symbol" w:eastAsia="Symbol" w:hAnsi="Symbol" w:cs="Symbol"/>
              </w:rPr>
              <w:t>±</w:t>
            </w:r>
            <w:r>
              <w:rPr>
                <w:rFonts w:cs="Arial"/>
              </w:rPr>
              <w:t>2</w:t>
            </w:r>
          </w:p>
        </w:tc>
        <w:tc>
          <w:tcPr>
            <w:tcW w:w="1123" w:type="dxa"/>
            <w:vAlign w:val="bottom"/>
          </w:tcPr>
          <w:p w14:paraId="217DDEB0" w14:textId="77777777" w:rsidR="005E5CF5" w:rsidRDefault="00A72684">
            <w:pPr>
              <w:keepNext/>
              <w:jc w:val="center"/>
              <w:rPr>
                <w:rFonts w:cs="Arial"/>
              </w:rPr>
            </w:pPr>
            <w:r>
              <w:rPr>
                <w:rFonts w:cs="Arial"/>
              </w:rPr>
              <w:t>0</w:t>
            </w:r>
          </w:p>
        </w:tc>
        <w:tc>
          <w:tcPr>
            <w:tcW w:w="1483" w:type="dxa"/>
            <w:vAlign w:val="bottom"/>
          </w:tcPr>
          <w:p w14:paraId="74D4BA29" w14:textId="5E961A6D" w:rsidR="005E5CF5" w:rsidRDefault="00A72684">
            <w:pPr>
              <w:keepNext/>
              <w:jc w:val="center"/>
              <w:rPr>
                <w:rFonts w:cs="Arial"/>
              </w:rPr>
            </w:pPr>
            <w:r>
              <w:rPr>
                <w:rFonts w:ascii="Symbol" w:eastAsia="Symbol" w:hAnsi="Symbol" w:cs="Symbol"/>
              </w:rPr>
              <w:t>±</w:t>
            </w:r>
            <w:r>
              <w:rPr>
                <w:rFonts w:cs="Arial"/>
              </w:rPr>
              <w:t>2</w:t>
            </w:r>
          </w:p>
        </w:tc>
      </w:tr>
      <w:tr w:rsidR="005E5CF5" w14:paraId="3237DA56" w14:textId="77777777">
        <w:trPr>
          <w:trHeight w:val="255"/>
        </w:trPr>
        <w:tc>
          <w:tcPr>
            <w:tcW w:w="1197" w:type="dxa"/>
            <w:noWrap/>
            <w:vAlign w:val="bottom"/>
          </w:tcPr>
          <w:p w14:paraId="54938602" w14:textId="77777777" w:rsidR="005E5CF5" w:rsidRDefault="00A72684">
            <w:pPr>
              <w:keepNext/>
              <w:jc w:val="center"/>
              <w:rPr>
                <w:rFonts w:cs="Arial"/>
                <w:b/>
                <w:bCs/>
              </w:rPr>
            </w:pPr>
            <w:r>
              <w:rPr>
                <w:rFonts w:cs="Arial"/>
                <w:b/>
                <w:bCs/>
              </w:rPr>
              <w:t>4</w:t>
            </w:r>
          </w:p>
        </w:tc>
        <w:tc>
          <w:tcPr>
            <w:tcW w:w="1402" w:type="dxa"/>
            <w:noWrap/>
            <w:vAlign w:val="bottom"/>
          </w:tcPr>
          <w:p w14:paraId="3A88CCB3" w14:textId="77777777" w:rsidR="005E5CF5" w:rsidRDefault="00A72684">
            <w:pPr>
              <w:keepNext/>
              <w:jc w:val="center"/>
              <w:rPr>
                <w:rFonts w:cs="Arial"/>
              </w:rPr>
            </w:pPr>
            <w:r>
              <w:rPr>
                <w:rFonts w:cs="Arial"/>
              </w:rPr>
              <w:t>60</w:t>
            </w:r>
          </w:p>
        </w:tc>
        <w:tc>
          <w:tcPr>
            <w:tcW w:w="1370" w:type="dxa"/>
            <w:vAlign w:val="bottom"/>
          </w:tcPr>
          <w:p w14:paraId="2D21BDEE" w14:textId="3F80A987" w:rsidR="005E5CF5" w:rsidRDefault="00A72684">
            <w:pPr>
              <w:keepNext/>
              <w:jc w:val="center"/>
              <w:rPr>
                <w:rFonts w:cs="Arial"/>
              </w:rPr>
            </w:pPr>
            <w:r>
              <w:rPr>
                <w:rFonts w:ascii="Symbol" w:eastAsia="Symbol" w:hAnsi="Symbol" w:cs="Symbol"/>
              </w:rPr>
              <w:t>±</w:t>
            </w:r>
            <w:r>
              <w:rPr>
                <w:rFonts w:cs="Arial"/>
              </w:rPr>
              <w:t>2</w:t>
            </w:r>
          </w:p>
        </w:tc>
        <w:tc>
          <w:tcPr>
            <w:tcW w:w="1123" w:type="dxa"/>
            <w:vAlign w:val="bottom"/>
          </w:tcPr>
          <w:p w14:paraId="02801135" w14:textId="77777777" w:rsidR="005E5CF5" w:rsidRDefault="00A72684">
            <w:pPr>
              <w:keepNext/>
              <w:jc w:val="center"/>
              <w:rPr>
                <w:rFonts w:cs="Arial"/>
              </w:rPr>
            </w:pPr>
            <w:r>
              <w:rPr>
                <w:rFonts w:cs="Arial"/>
              </w:rPr>
              <w:t>0</w:t>
            </w:r>
          </w:p>
        </w:tc>
        <w:tc>
          <w:tcPr>
            <w:tcW w:w="1483" w:type="dxa"/>
            <w:vAlign w:val="bottom"/>
          </w:tcPr>
          <w:p w14:paraId="0620C525" w14:textId="45F48964" w:rsidR="005E5CF5" w:rsidRDefault="00A72684">
            <w:pPr>
              <w:keepNext/>
              <w:jc w:val="center"/>
              <w:rPr>
                <w:rFonts w:cs="Arial"/>
              </w:rPr>
            </w:pPr>
            <w:r>
              <w:rPr>
                <w:rFonts w:ascii="Symbol" w:eastAsia="Symbol" w:hAnsi="Symbol" w:cs="Symbol"/>
              </w:rPr>
              <w:t>±</w:t>
            </w:r>
            <w:r>
              <w:rPr>
                <w:rFonts w:cs="Arial"/>
              </w:rPr>
              <w:t>2</w:t>
            </w:r>
          </w:p>
        </w:tc>
      </w:tr>
      <w:tr w:rsidR="005E5CF5" w14:paraId="13F8BA91" w14:textId="77777777">
        <w:trPr>
          <w:trHeight w:val="255"/>
        </w:trPr>
        <w:tc>
          <w:tcPr>
            <w:tcW w:w="1197" w:type="dxa"/>
            <w:noWrap/>
            <w:vAlign w:val="bottom"/>
          </w:tcPr>
          <w:p w14:paraId="23BFE110" w14:textId="77777777" w:rsidR="005E5CF5" w:rsidRDefault="00A72684">
            <w:pPr>
              <w:keepNext/>
              <w:jc w:val="center"/>
              <w:rPr>
                <w:rFonts w:cs="Arial"/>
                <w:b/>
                <w:bCs/>
              </w:rPr>
            </w:pPr>
            <w:r>
              <w:rPr>
                <w:rFonts w:cs="Arial"/>
                <w:b/>
                <w:bCs/>
              </w:rPr>
              <w:t>5</w:t>
            </w:r>
          </w:p>
        </w:tc>
        <w:tc>
          <w:tcPr>
            <w:tcW w:w="1402" w:type="dxa"/>
            <w:noWrap/>
            <w:vAlign w:val="bottom"/>
          </w:tcPr>
          <w:p w14:paraId="1329E683" w14:textId="77777777" w:rsidR="005E5CF5" w:rsidRDefault="00A72684">
            <w:pPr>
              <w:keepNext/>
              <w:jc w:val="center"/>
              <w:rPr>
                <w:rFonts w:cs="Arial"/>
              </w:rPr>
            </w:pPr>
            <w:r>
              <w:rPr>
                <w:rFonts w:cs="Arial"/>
              </w:rPr>
              <w:t>-60</w:t>
            </w:r>
          </w:p>
        </w:tc>
        <w:tc>
          <w:tcPr>
            <w:tcW w:w="1370" w:type="dxa"/>
            <w:vAlign w:val="bottom"/>
          </w:tcPr>
          <w:p w14:paraId="497CFA8E" w14:textId="5147AA01" w:rsidR="005E5CF5" w:rsidRDefault="00A72684">
            <w:pPr>
              <w:keepNext/>
              <w:jc w:val="center"/>
              <w:rPr>
                <w:rFonts w:cs="Arial"/>
              </w:rPr>
            </w:pPr>
            <w:r>
              <w:rPr>
                <w:rFonts w:ascii="Symbol" w:eastAsia="Symbol" w:hAnsi="Symbol" w:cs="Symbol"/>
              </w:rPr>
              <w:t>±</w:t>
            </w:r>
            <w:r>
              <w:rPr>
                <w:rFonts w:cs="Arial"/>
              </w:rPr>
              <w:t>2</w:t>
            </w:r>
          </w:p>
        </w:tc>
        <w:tc>
          <w:tcPr>
            <w:tcW w:w="1123" w:type="dxa"/>
            <w:vAlign w:val="bottom"/>
          </w:tcPr>
          <w:p w14:paraId="5AA4FC4D" w14:textId="77777777" w:rsidR="005E5CF5" w:rsidRDefault="00A72684">
            <w:pPr>
              <w:keepNext/>
              <w:jc w:val="center"/>
              <w:rPr>
                <w:rFonts w:cs="Arial"/>
              </w:rPr>
            </w:pPr>
            <w:r>
              <w:rPr>
                <w:rFonts w:cs="Arial"/>
              </w:rPr>
              <w:t>0</w:t>
            </w:r>
          </w:p>
        </w:tc>
        <w:tc>
          <w:tcPr>
            <w:tcW w:w="1483" w:type="dxa"/>
            <w:vAlign w:val="bottom"/>
          </w:tcPr>
          <w:p w14:paraId="06700EE9" w14:textId="4551B8B0" w:rsidR="005E5CF5" w:rsidRDefault="00A72684">
            <w:pPr>
              <w:keepNext/>
              <w:jc w:val="center"/>
              <w:rPr>
                <w:rFonts w:cs="Arial"/>
              </w:rPr>
            </w:pPr>
            <w:r>
              <w:rPr>
                <w:rFonts w:ascii="Symbol" w:eastAsia="Symbol" w:hAnsi="Symbol" w:cs="Symbol"/>
              </w:rPr>
              <w:t>±</w:t>
            </w:r>
            <w:r>
              <w:rPr>
                <w:rFonts w:cs="Arial"/>
              </w:rPr>
              <w:t>2</w:t>
            </w:r>
          </w:p>
        </w:tc>
      </w:tr>
      <w:tr w:rsidR="005E5CF5" w14:paraId="52895C8E" w14:textId="77777777">
        <w:trPr>
          <w:trHeight w:val="255"/>
        </w:trPr>
        <w:tc>
          <w:tcPr>
            <w:tcW w:w="1197" w:type="dxa"/>
            <w:noWrap/>
            <w:vAlign w:val="bottom"/>
          </w:tcPr>
          <w:p w14:paraId="481A0FD0" w14:textId="77777777" w:rsidR="005E5CF5" w:rsidRDefault="00A72684">
            <w:pPr>
              <w:keepNext/>
              <w:jc w:val="center"/>
              <w:rPr>
                <w:rFonts w:cs="Arial"/>
                <w:b/>
                <w:bCs/>
              </w:rPr>
            </w:pPr>
            <w:r>
              <w:rPr>
                <w:rFonts w:cs="Arial"/>
                <w:b/>
                <w:bCs/>
              </w:rPr>
              <w:t>6</w:t>
            </w:r>
          </w:p>
        </w:tc>
        <w:tc>
          <w:tcPr>
            <w:tcW w:w="1402" w:type="dxa"/>
            <w:noWrap/>
            <w:vAlign w:val="bottom"/>
          </w:tcPr>
          <w:p w14:paraId="2ADD6ED0" w14:textId="77777777" w:rsidR="005E5CF5" w:rsidRDefault="00A72684">
            <w:pPr>
              <w:keepNext/>
              <w:jc w:val="center"/>
              <w:rPr>
                <w:rFonts w:cs="Arial"/>
              </w:rPr>
            </w:pPr>
            <w:r>
              <w:rPr>
                <w:rFonts w:cs="Arial"/>
              </w:rPr>
              <w:t>90</w:t>
            </w:r>
          </w:p>
        </w:tc>
        <w:tc>
          <w:tcPr>
            <w:tcW w:w="1370" w:type="dxa"/>
            <w:vAlign w:val="bottom"/>
          </w:tcPr>
          <w:p w14:paraId="0BF0E9A6" w14:textId="6B2706FC"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34402EBE" w14:textId="77777777" w:rsidR="005E5CF5" w:rsidRDefault="00A72684">
            <w:pPr>
              <w:keepNext/>
              <w:jc w:val="center"/>
              <w:rPr>
                <w:rFonts w:cs="Arial"/>
              </w:rPr>
            </w:pPr>
            <w:r>
              <w:rPr>
                <w:rFonts w:cs="Arial"/>
              </w:rPr>
              <w:t>0</w:t>
            </w:r>
          </w:p>
        </w:tc>
        <w:tc>
          <w:tcPr>
            <w:tcW w:w="1483" w:type="dxa"/>
            <w:vAlign w:val="bottom"/>
          </w:tcPr>
          <w:p w14:paraId="1D4DF3A9" w14:textId="5343E396" w:rsidR="005E5CF5" w:rsidRDefault="00A72684">
            <w:pPr>
              <w:keepNext/>
              <w:jc w:val="center"/>
              <w:rPr>
                <w:rFonts w:cs="Arial"/>
              </w:rPr>
            </w:pPr>
            <w:r>
              <w:rPr>
                <w:rFonts w:ascii="Symbol" w:eastAsia="Symbol" w:hAnsi="Symbol" w:cs="Symbol"/>
              </w:rPr>
              <w:t>±</w:t>
            </w:r>
            <w:r>
              <w:rPr>
                <w:rFonts w:cs="Arial"/>
              </w:rPr>
              <w:t>2</w:t>
            </w:r>
          </w:p>
        </w:tc>
      </w:tr>
      <w:tr w:rsidR="005E5CF5" w14:paraId="328B4180" w14:textId="77777777">
        <w:trPr>
          <w:trHeight w:val="255"/>
        </w:trPr>
        <w:tc>
          <w:tcPr>
            <w:tcW w:w="1197" w:type="dxa"/>
            <w:noWrap/>
            <w:vAlign w:val="bottom"/>
          </w:tcPr>
          <w:p w14:paraId="7AB09C55" w14:textId="77777777" w:rsidR="005E5CF5" w:rsidRDefault="00A72684">
            <w:pPr>
              <w:keepNext/>
              <w:jc w:val="center"/>
              <w:rPr>
                <w:rFonts w:cs="Arial"/>
                <w:b/>
                <w:bCs/>
              </w:rPr>
            </w:pPr>
            <w:r>
              <w:rPr>
                <w:rFonts w:cs="Arial"/>
                <w:b/>
                <w:bCs/>
              </w:rPr>
              <w:t>7</w:t>
            </w:r>
          </w:p>
        </w:tc>
        <w:tc>
          <w:tcPr>
            <w:tcW w:w="1402" w:type="dxa"/>
            <w:noWrap/>
            <w:vAlign w:val="bottom"/>
          </w:tcPr>
          <w:p w14:paraId="646A6688" w14:textId="77777777" w:rsidR="005E5CF5" w:rsidRDefault="00A72684">
            <w:pPr>
              <w:keepNext/>
              <w:jc w:val="center"/>
              <w:rPr>
                <w:rFonts w:cs="Arial"/>
              </w:rPr>
            </w:pPr>
            <w:r>
              <w:rPr>
                <w:rFonts w:cs="Arial"/>
              </w:rPr>
              <w:t>-90</w:t>
            </w:r>
          </w:p>
        </w:tc>
        <w:tc>
          <w:tcPr>
            <w:tcW w:w="1370" w:type="dxa"/>
            <w:vAlign w:val="bottom"/>
          </w:tcPr>
          <w:p w14:paraId="60EC60C5" w14:textId="6E7EDD03"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67495EF3" w14:textId="77777777" w:rsidR="005E5CF5" w:rsidRDefault="00A72684">
            <w:pPr>
              <w:keepNext/>
              <w:jc w:val="center"/>
              <w:rPr>
                <w:rFonts w:cs="Arial"/>
              </w:rPr>
            </w:pPr>
            <w:r>
              <w:rPr>
                <w:rFonts w:cs="Arial"/>
              </w:rPr>
              <w:t>0</w:t>
            </w:r>
          </w:p>
        </w:tc>
        <w:tc>
          <w:tcPr>
            <w:tcW w:w="1483" w:type="dxa"/>
            <w:vAlign w:val="bottom"/>
          </w:tcPr>
          <w:p w14:paraId="04CC7403" w14:textId="13F1AF08" w:rsidR="005E5CF5" w:rsidRDefault="00A72684">
            <w:pPr>
              <w:keepNext/>
              <w:jc w:val="center"/>
              <w:rPr>
                <w:rFonts w:cs="Arial"/>
              </w:rPr>
            </w:pPr>
            <w:r>
              <w:rPr>
                <w:rFonts w:ascii="Symbol" w:eastAsia="Symbol" w:hAnsi="Symbol" w:cs="Symbol"/>
              </w:rPr>
              <w:t>±</w:t>
            </w:r>
            <w:r>
              <w:rPr>
                <w:rFonts w:cs="Arial"/>
              </w:rPr>
              <w:t>2</w:t>
            </w:r>
          </w:p>
        </w:tc>
      </w:tr>
      <w:tr w:rsidR="005E5CF5" w14:paraId="64894DCA" w14:textId="77777777">
        <w:trPr>
          <w:trHeight w:val="255"/>
        </w:trPr>
        <w:tc>
          <w:tcPr>
            <w:tcW w:w="1197" w:type="dxa"/>
            <w:noWrap/>
            <w:vAlign w:val="bottom"/>
          </w:tcPr>
          <w:p w14:paraId="235C9E00" w14:textId="77777777" w:rsidR="005E5CF5" w:rsidRDefault="00A72684">
            <w:pPr>
              <w:keepNext/>
              <w:jc w:val="center"/>
              <w:rPr>
                <w:rFonts w:cs="Arial"/>
                <w:b/>
                <w:bCs/>
              </w:rPr>
            </w:pPr>
            <w:r>
              <w:rPr>
                <w:rFonts w:cs="Arial"/>
                <w:b/>
                <w:bCs/>
              </w:rPr>
              <w:t>8</w:t>
            </w:r>
          </w:p>
        </w:tc>
        <w:tc>
          <w:tcPr>
            <w:tcW w:w="1402" w:type="dxa"/>
            <w:noWrap/>
            <w:vAlign w:val="bottom"/>
          </w:tcPr>
          <w:p w14:paraId="332618F4" w14:textId="77777777" w:rsidR="005E5CF5" w:rsidRDefault="00A72684">
            <w:pPr>
              <w:keepNext/>
              <w:jc w:val="center"/>
              <w:rPr>
                <w:rFonts w:cs="Arial"/>
              </w:rPr>
            </w:pPr>
            <w:r>
              <w:rPr>
                <w:rFonts w:cs="Arial"/>
              </w:rPr>
              <w:t>110</w:t>
            </w:r>
          </w:p>
        </w:tc>
        <w:tc>
          <w:tcPr>
            <w:tcW w:w="1370" w:type="dxa"/>
            <w:vAlign w:val="bottom"/>
          </w:tcPr>
          <w:p w14:paraId="57980FE5" w14:textId="39D491F6"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7FA6BA6D" w14:textId="77777777" w:rsidR="005E5CF5" w:rsidRDefault="00A72684">
            <w:pPr>
              <w:keepNext/>
              <w:jc w:val="center"/>
              <w:rPr>
                <w:rFonts w:cs="Arial"/>
              </w:rPr>
            </w:pPr>
            <w:r>
              <w:rPr>
                <w:rFonts w:cs="Arial"/>
              </w:rPr>
              <w:t>0</w:t>
            </w:r>
          </w:p>
        </w:tc>
        <w:tc>
          <w:tcPr>
            <w:tcW w:w="1483" w:type="dxa"/>
            <w:vAlign w:val="bottom"/>
          </w:tcPr>
          <w:p w14:paraId="3A4AD990" w14:textId="2AF04BDB" w:rsidR="005E5CF5" w:rsidRDefault="00A72684">
            <w:pPr>
              <w:keepNext/>
              <w:jc w:val="center"/>
              <w:rPr>
                <w:rFonts w:cs="Arial"/>
              </w:rPr>
            </w:pPr>
            <w:r>
              <w:rPr>
                <w:rFonts w:ascii="Symbol" w:eastAsia="Symbol" w:hAnsi="Symbol" w:cs="Symbol"/>
              </w:rPr>
              <w:t>±</w:t>
            </w:r>
            <w:r>
              <w:rPr>
                <w:rFonts w:cs="Arial"/>
              </w:rPr>
              <w:t>2</w:t>
            </w:r>
          </w:p>
        </w:tc>
      </w:tr>
      <w:tr w:rsidR="005E5CF5" w14:paraId="7F00D96B" w14:textId="77777777">
        <w:trPr>
          <w:trHeight w:val="255"/>
        </w:trPr>
        <w:tc>
          <w:tcPr>
            <w:tcW w:w="1197" w:type="dxa"/>
            <w:noWrap/>
            <w:vAlign w:val="bottom"/>
          </w:tcPr>
          <w:p w14:paraId="027A2E7B" w14:textId="77777777" w:rsidR="005E5CF5" w:rsidRDefault="00A72684">
            <w:pPr>
              <w:keepNext/>
              <w:jc w:val="center"/>
              <w:rPr>
                <w:rFonts w:cs="Arial"/>
                <w:b/>
                <w:bCs/>
              </w:rPr>
            </w:pPr>
            <w:r>
              <w:rPr>
                <w:rFonts w:cs="Arial"/>
                <w:b/>
                <w:bCs/>
              </w:rPr>
              <w:t>9</w:t>
            </w:r>
          </w:p>
        </w:tc>
        <w:tc>
          <w:tcPr>
            <w:tcW w:w="1402" w:type="dxa"/>
            <w:noWrap/>
            <w:vAlign w:val="bottom"/>
          </w:tcPr>
          <w:p w14:paraId="2455CDF9" w14:textId="77777777" w:rsidR="005E5CF5" w:rsidRDefault="00A72684">
            <w:pPr>
              <w:keepNext/>
              <w:jc w:val="center"/>
              <w:rPr>
                <w:rFonts w:cs="Arial"/>
              </w:rPr>
            </w:pPr>
            <w:r>
              <w:rPr>
                <w:rFonts w:cs="Arial"/>
              </w:rPr>
              <w:t>-110</w:t>
            </w:r>
          </w:p>
        </w:tc>
        <w:tc>
          <w:tcPr>
            <w:tcW w:w="1370" w:type="dxa"/>
            <w:vAlign w:val="bottom"/>
          </w:tcPr>
          <w:p w14:paraId="0ACB8029" w14:textId="5F9AE0F4"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3C005FF0" w14:textId="77777777" w:rsidR="005E5CF5" w:rsidRDefault="00A72684">
            <w:pPr>
              <w:keepNext/>
              <w:jc w:val="center"/>
              <w:rPr>
                <w:rFonts w:cs="Arial"/>
              </w:rPr>
            </w:pPr>
            <w:r>
              <w:rPr>
                <w:rFonts w:cs="Arial"/>
              </w:rPr>
              <w:t>0</w:t>
            </w:r>
          </w:p>
        </w:tc>
        <w:tc>
          <w:tcPr>
            <w:tcW w:w="1483" w:type="dxa"/>
            <w:vAlign w:val="bottom"/>
          </w:tcPr>
          <w:p w14:paraId="756D591E" w14:textId="53B4ED05" w:rsidR="005E5CF5" w:rsidRDefault="00A72684">
            <w:pPr>
              <w:keepNext/>
              <w:jc w:val="center"/>
              <w:rPr>
                <w:rFonts w:cs="Arial"/>
              </w:rPr>
            </w:pPr>
            <w:r>
              <w:rPr>
                <w:rFonts w:ascii="Symbol" w:eastAsia="Symbol" w:hAnsi="Symbol" w:cs="Symbol"/>
              </w:rPr>
              <w:t>±</w:t>
            </w:r>
            <w:r>
              <w:rPr>
                <w:rFonts w:cs="Arial"/>
              </w:rPr>
              <w:t>2</w:t>
            </w:r>
          </w:p>
        </w:tc>
      </w:tr>
      <w:tr w:rsidR="005E5CF5" w14:paraId="64A55338" w14:textId="77777777">
        <w:trPr>
          <w:trHeight w:val="255"/>
        </w:trPr>
        <w:tc>
          <w:tcPr>
            <w:tcW w:w="1197" w:type="dxa"/>
            <w:noWrap/>
            <w:vAlign w:val="bottom"/>
          </w:tcPr>
          <w:p w14:paraId="5EA1D215" w14:textId="77777777" w:rsidR="005E5CF5" w:rsidRDefault="00A72684">
            <w:pPr>
              <w:keepNext/>
              <w:jc w:val="center"/>
              <w:rPr>
                <w:rFonts w:cs="Arial"/>
                <w:b/>
                <w:bCs/>
              </w:rPr>
            </w:pPr>
            <w:r>
              <w:rPr>
                <w:rFonts w:cs="Arial"/>
                <w:b/>
                <w:bCs/>
              </w:rPr>
              <w:t>10</w:t>
            </w:r>
          </w:p>
        </w:tc>
        <w:tc>
          <w:tcPr>
            <w:tcW w:w="1402" w:type="dxa"/>
            <w:noWrap/>
            <w:vAlign w:val="bottom"/>
          </w:tcPr>
          <w:p w14:paraId="01056558" w14:textId="77777777" w:rsidR="005E5CF5" w:rsidRDefault="00A72684">
            <w:pPr>
              <w:keepNext/>
              <w:jc w:val="center"/>
              <w:rPr>
                <w:rFonts w:cs="Arial"/>
              </w:rPr>
            </w:pPr>
            <w:r>
              <w:rPr>
                <w:rFonts w:cs="Arial"/>
              </w:rPr>
              <w:t>135</w:t>
            </w:r>
          </w:p>
        </w:tc>
        <w:tc>
          <w:tcPr>
            <w:tcW w:w="1370" w:type="dxa"/>
            <w:vAlign w:val="bottom"/>
          </w:tcPr>
          <w:p w14:paraId="470DA228" w14:textId="5EF5C6BC"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7112B36B" w14:textId="77777777" w:rsidR="005E5CF5" w:rsidRDefault="00A72684">
            <w:pPr>
              <w:keepNext/>
              <w:jc w:val="center"/>
              <w:rPr>
                <w:rFonts w:cs="Arial"/>
              </w:rPr>
            </w:pPr>
            <w:r>
              <w:rPr>
                <w:rFonts w:cs="Arial"/>
              </w:rPr>
              <w:t>0</w:t>
            </w:r>
          </w:p>
        </w:tc>
        <w:tc>
          <w:tcPr>
            <w:tcW w:w="1483" w:type="dxa"/>
            <w:vAlign w:val="bottom"/>
          </w:tcPr>
          <w:p w14:paraId="757A01D6" w14:textId="15D6060C" w:rsidR="005E5CF5" w:rsidRDefault="00A72684">
            <w:pPr>
              <w:keepNext/>
              <w:jc w:val="center"/>
              <w:rPr>
                <w:rFonts w:cs="Arial"/>
              </w:rPr>
            </w:pPr>
            <w:r>
              <w:rPr>
                <w:rFonts w:ascii="Symbol" w:eastAsia="Symbol" w:hAnsi="Symbol" w:cs="Symbol"/>
              </w:rPr>
              <w:t>±</w:t>
            </w:r>
            <w:r>
              <w:rPr>
                <w:rFonts w:cs="Arial"/>
              </w:rPr>
              <w:t>2</w:t>
            </w:r>
          </w:p>
        </w:tc>
      </w:tr>
      <w:tr w:rsidR="005E5CF5" w14:paraId="4A47C760" w14:textId="77777777">
        <w:trPr>
          <w:trHeight w:val="255"/>
        </w:trPr>
        <w:tc>
          <w:tcPr>
            <w:tcW w:w="1197" w:type="dxa"/>
            <w:noWrap/>
            <w:vAlign w:val="bottom"/>
          </w:tcPr>
          <w:p w14:paraId="35767B83" w14:textId="77777777" w:rsidR="005E5CF5" w:rsidRDefault="00A72684">
            <w:pPr>
              <w:keepNext/>
              <w:jc w:val="center"/>
              <w:rPr>
                <w:rFonts w:cs="Arial"/>
                <w:b/>
                <w:bCs/>
              </w:rPr>
            </w:pPr>
            <w:r>
              <w:rPr>
                <w:rFonts w:cs="Arial"/>
                <w:b/>
                <w:bCs/>
              </w:rPr>
              <w:t>11</w:t>
            </w:r>
          </w:p>
        </w:tc>
        <w:tc>
          <w:tcPr>
            <w:tcW w:w="1402" w:type="dxa"/>
            <w:noWrap/>
            <w:vAlign w:val="bottom"/>
          </w:tcPr>
          <w:p w14:paraId="1D6D2736" w14:textId="77777777" w:rsidR="005E5CF5" w:rsidRDefault="00A72684">
            <w:pPr>
              <w:keepNext/>
              <w:jc w:val="center"/>
              <w:rPr>
                <w:rFonts w:cs="Arial"/>
              </w:rPr>
            </w:pPr>
            <w:r>
              <w:rPr>
                <w:rFonts w:cs="Arial"/>
              </w:rPr>
              <w:t>-135</w:t>
            </w:r>
          </w:p>
        </w:tc>
        <w:tc>
          <w:tcPr>
            <w:tcW w:w="1370" w:type="dxa"/>
            <w:vAlign w:val="bottom"/>
          </w:tcPr>
          <w:p w14:paraId="7F85F531" w14:textId="4EB2B57A"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511C49F1" w14:textId="77777777" w:rsidR="005E5CF5" w:rsidRDefault="00A72684">
            <w:pPr>
              <w:keepNext/>
              <w:jc w:val="center"/>
              <w:rPr>
                <w:rFonts w:cs="Arial"/>
              </w:rPr>
            </w:pPr>
            <w:r>
              <w:rPr>
                <w:rFonts w:cs="Arial"/>
              </w:rPr>
              <w:t>0</w:t>
            </w:r>
          </w:p>
        </w:tc>
        <w:tc>
          <w:tcPr>
            <w:tcW w:w="1483" w:type="dxa"/>
            <w:vAlign w:val="bottom"/>
          </w:tcPr>
          <w:p w14:paraId="454D872E" w14:textId="38E8EF39" w:rsidR="005E5CF5" w:rsidRDefault="00A72684">
            <w:pPr>
              <w:keepNext/>
              <w:jc w:val="center"/>
              <w:rPr>
                <w:rFonts w:cs="Arial"/>
              </w:rPr>
            </w:pPr>
            <w:r>
              <w:rPr>
                <w:rFonts w:ascii="Symbol" w:eastAsia="Symbol" w:hAnsi="Symbol" w:cs="Symbol"/>
              </w:rPr>
              <w:t>±</w:t>
            </w:r>
            <w:r>
              <w:rPr>
                <w:rFonts w:cs="Arial"/>
              </w:rPr>
              <w:t>2</w:t>
            </w:r>
          </w:p>
        </w:tc>
      </w:tr>
      <w:tr w:rsidR="005E5CF5" w14:paraId="617F8289" w14:textId="77777777">
        <w:trPr>
          <w:trHeight w:val="255"/>
        </w:trPr>
        <w:tc>
          <w:tcPr>
            <w:tcW w:w="1197" w:type="dxa"/>
            <w:noWrap/>
            <w:vAlign w:val="bottom"/>
          </w:tcPr>
          <w:p w14:paraId="3EB89BA5" w14:textId="77777777" w:rsidR="005E5CF5" w:rsidRDefault="00A72684">
            <w:pPr>
              <w:keepNext/>
              <w:jc w:val="center"/>
              <w:rPr>
                <w:rFonts w:cs="Arial"/>
                <w:b/>
                <w:bCs/>
              </w:rPr>
            </w:pPr>
            <w:r>
              <w:rPr>
                <w:rFonts w:cs="Arial"/>
                <w:b/>
                <w:bCs/>
              </w:rPr>
              <w:t>12</w:t>
            </w:r>
          </w:p>
        </w:tc>
        <w:tc>
          <w:tcPr>
            <w:tcW w:w="1402" w:type="dxa"/>
            <w:noWrap/>
            <w:vAlign w:val="bottom"/>
          </w:tcPr>
          <w:p w14:paraId="4B37E6C0" w14:textId="77777777" w:rsidR="005E5CF5" w:rsidRDefault="00A72684">
            <w:pPr>
              <w:keepNext/>
              <w:jc w:val="center"/>
              <w:rPr>
                <w:rFonts w:cs="Arial"/>
              </w:rPr>
            </w:pPr>
            <w:r>
              <w:rPr>
                <w:rFonts w:cs="Arial"/>
              </w:rPr>
              <w:t>180</w:t>
            </w:r>
          </w:p>
        </w:tc>
        <w:tc>
          <w:tcPr>
            <w:tcW w:w="1370" w:type="dxa"/>
            <w:vAlign w:val="bottom"/>
          </w:tcPr>
          <w:p w14:paraId="3A9C3D79" w14:textId="5B2E38BE"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16EF301D" w14:textId="77777777" w:rsidR="005E5CF5" w:rsidRDefault="00A72684">
            <w:pPr>
              <w:keepNext/>
              <w:jc w:val="center"/>
              <w:rPr>
                <w:rFonts w:cs="Arial"/>
              </w:rPr>
            </w:pPr>
            <w:r>
              <w:rPr>
                <w:rFonts w:cs="Arial"/>
              </w:rPr>
              <w:t>0</w:t>
            </w:r>
          </w:p>
        </w:tc>
        <w:tc>
          <w:tcPr>
            <w:tcW w:w="1483" w:type="dxa"/>
            <w:vAlign w:val="bottom"/>
          </w:tcPr>
          <w:p w14:paraId="71158440" w14:textId="1743C577" w:rsidR="005E5CF5" w:rsidRDefault="00A72684">
            <w:pPr>
              <w:keepNext/>
              <w:jc w:val="center"/>
              <w:rPr>
                <w:rFonts w:cs="Arial"/>
              </w:rPr>
            </w:pPr>
            <w:r>
              <w:rPr>
                <w:rFonts w:ascii="Symbol" w:eastAsia="Symbol" w:hAnsi="Symbol" w:cs="Symbol"/>
              </w:rPr>
              <w:t>±</w:t>
            </w:r>
            <w:r>
              <w:rPr>
                <w:rFonts w:cs="Arial"/>
              </w:rPr>
              <w:t>2</w:t>
            </w:r>
          </w:p>
        </w:tc>
      </w:tr>
      <w:tr w:rsidR="005E5CF5" w14:paraId="05CD34AD" w14:textId="77777777">
        <w:trPr>
          <w:trHeight w:val="255"/>
        </w:trPr>
        <w:tc>
          <w:tcPr>
            <w:tcW w:w="1197" w:type="dxa"/>
            <w:noWrap/>
            <w:vAlign w:val="bottom"/>
          </w:tcPr>
          <w:p w14:paraId="73BFA233" w14:textId="77777777" w:rsidR="005E5CF5" w:rsidRDefault="00A72684">
            <w:pPr>
              <w:keepNext/>
              <w:jc w:val="center"/>
              <w:rPr>
                <w:rFonts w:cs="Arial"/>
                <w:b/>
                <w:bCs/>
              </w:rPr>
            </w:pPr>
            <w:r>
              <w:rPr>
                <w:rFonts w:cs="Arial"/>
                <w:b/>
                <w:bCs/>
              </w:rPr>
              <w:t>13</w:t>
            </w:r>
          </w:p>
        </w:tc>
        <w:tc>
          <w:tcPr>
            <w:tcW w:w="1402" w:type="dxa"/>
            <w:noWrap/>
            <w:vAlign w:val="bottom"/>
          </w:tcPr>
          <w:p w14:paraId="19BE75F7" w14:textId="77777777" w:rsidR="005E5CF5" w:rsidRDefault="00A72684">
            <w:pPr>
              <w:keepNext/>
              <w:jc w:val="center"/>
              <w:rPr>
                <w:rFonts w:cs="Arial"/>
              </w:rPr>
            </w:pPr>
            <w:r>
              <w:rPr>
                <w:rFonts w:cs="Arial"/>
              </w:rPr>
              <w:t>0</w:t>
            </w:r>
          </w:p>
        </w:tc>
        <w:tc>
          <w:tcPr>
            <w:tcW w:w="1370" w:type="dxa"/>
            <w:vAlign w:val="bottom"/>
          </w:tcPr>
          <w:p w14:paraId="3AC04CE3" w14:textId="1DFB240C" w:rsidR="005E5CF5" w:rsidRDefault="00A72684">
            <w:pPr>
              <w:keepNext/>
              <w:jc w:val="center"/>
              <w:rPr>
                <w:rFonts w:cs="Arial"/>
              </w:rPr>
            </w:pPr>
            <w:r>
              <w:rPr>
                <w:rFonts w:ascii="Symbol" w:eastAsia="Symbol" w:hAnsi="Symbol" w:cs="Symbol"/>
              </w:rPr>
              <w:t>±</w:t>
            </w:r>
            <w:r>
              <w:rPr>
                <w:rFonts w:cs="Arial"/>
              </w:rPr>
              <w:t>2</w:t>
            </w:r>
          </w:p>
        </w:tc>
        <w:tc>
          <w:tcPr>
            <w:tcW w:w="1123" w:type="dxa"/>
            <w:vAlign w:val="bottom"/>
          </w:tcPr>
          <w:p w14:paraId="7E52773A" w14:textId="77777777" w:rsidR="005E5CF5" w:rsidRDefault="00A72684">
            <w:pPr>
              <w:keepNext/>
              <w:jc w:val="center"/>
              <w:rPr>
                <w:rFonts w:cs="Arial"/>
              </w:rPr>
            </w:pPr>
            <w:r>
              <w:rPr>
                <w:rFonts w:cs="Arial"/>
              </w:rPr>
              <w:t>35</w:t>
            </w:r>
          </w:p>
        </w:tc>
        <w:tc>
          <w:tcPr>
            <w:tcW w:w="1483" w:type="dxa"/>
            <w:vAlign w:val="bottom"/>
          </w:tcPr>
          <w:p w14:paraId="3CB4F950" w14:textId="46A2B494" w:rsidR="005E5CF5" w:rsidRDefault="00A72684">
            <w:pPr>
              <w:keepNext/>
              <w:jc w:val="center"/>
              <w:rPr>
                <w:rFonts w:cs="Arial"/>
              </w:rPr>
            </w:pPr>
            <w:r>
              <w:rPr>
                <w:rFonts w:ascii="Symbol" w:eastAsia="Symbol" w:hAnsi="Symbol" w:cs="Symbol"/>
              </w:rPr>
              <w:t>±</w:t>
            </w:r>
            <w:r>
              <w:rPr>
                <w:rFonts w:cs="Arial"/>
              </w:rPr>
              <w:t>10</w:t>
            </w:r>
          </w:p>
        </w:tc>
      </w:tr>
      <w:tr w:rsidR="005E5CF5" w14:paraId="026D71ED" w14:textId="77777777">
        <w:trPr>
          <w:trHeight w:val="255"/>
        </w:trPr>
        <w:tc>
          <w:tcPr>
            <w:tcW w:w="1197" w:type="dxa"/>
            <w:noWrap/>
            <w:vAlign w:val="bottom"/>
          </w:tcPr>
          <w:p w14:paraId="2C6A96AF" w14:textId="77777777" w:rsidR="005E5CF5" w:rsidRDefault="00A72684">
            <w:pPr>
              <w:keepNext/>
              <w:jc w:val="center"/>
              <w:rPr>
                <w:rFonts w:cs="Arial"/>
                <w:b/>
                <w:bCs/>
              </w:rPr>
            </w:pPr>
            <w:r>
              <w:rPr>
                <w:rFonts w:cs="Arial"/>
                <w:b/>
                <w:bCs/>
              </w:rPr>
              <w:t>14</w:t>
            </w:r>
          </w:p>
        </w:tc>
        <w:tc>
          <w:tcPr>
            <w:tcW w:w="1402" w:type="dxa"/>
            <w:noWrap/>
            <w:vAlign w:val="bottom"/>
          </w:tcPr>
          <w:p w14:paraId="10237625" w14:textId="77777777" w:rsidR="005E5CF5" w:rsidRDefault="00A72684">
            <w:pPr>
              <w:keepNext/>
              <w:jc w:val="center"/>
              <w:rPr>
                <w:rFonts w:cs="Arial"/>
              </w:rPr>
            </w:pPr>
            <w:r>
              <w:rPr>
                <w:rFonts w:cs="Arial"/>
              </w:rPr>
              <w:t>45</w:t>
            </w:r>
          </w:p>
        </w:tc>
        <w:tc>
          <w:tcPr>
            <w:tcW w:w="1370" w:type="dxa"/>
            <w:vAlign w:val="bottom"/>
          </w:tcPr>
          <w:p w14:paraId="3B781041" w14:textId="6AF671E5"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08146AE7" w14:textId="77777777" w:rsidR="005E5CF5" w:rsidRDefault="00A72684">
            <w:pPr>
              <w:keepNext/>
              <w:jc w:val="center"/>
              <w:rPr>
                <w:rFonts w:cs="Arial"/>
              </w:rPr>
            </w:pPr>
            <w:r>
              <w:rPr>
                <w:rFonts w:cs="Arial"/>
              </w:rPr>
              <w:t>35</w:t>
            </w:r>
          </w:p>
        </w:tc>
        <w:tc>
          <w:tcPr>
            <w:tcW w:w="1483" w:type="dxa"/>
            <w:vAlign w:val="bottom"/>
          </w:tcPr>
          <w:p w14:paraId="1255D8DE" w14:textId="0B7C601F" w:rsidR="005E5CF5" w:rsidRDefault="00A72684">
            <w:pPr>
              <w:keepNext/>
              <w:jc w:val="center"/>
              <w:rPr>
                <w:rFonts w:cs="Arial"/>
              </w:rPr>
            </w:pPr>
            <w:r>
              <w:rPr>
                <w:rFonts w:ascii="Symbol" w:eastAsia="Symbol" w:hAnsi="Symbol" w:cs="Symbol"/>
              </w:rPr>
              <w:t>±</w:t>
            </w:r>
            <w:r>
              <w:rPr>
                <w:rFonts w:cs="Arial"/>
              </w:rPr>
              <w:t>10</w:t>
            </w:r>
          </w:p>
        </w:tc>
      </w:tr>
      <w:tr w:rsidR="005E5CF5" w14:paraId="12B32D54" w14:textId="77777777">
        <w:trPr>
          <w:trHeight w:val="117"/>
        </w:trPr>
        <w:tc>
          <w:tcPr>
            <w:tcW w:w="1197" w:type="dxa"/>
            <w:noWrap/>
            <w:vAlign w:val="bottom"/>
          </w:tcPr>
          <w:p w14:paraId="3BB84A32" w14:textId="77777777" w:rsidR="005E5CF5" w:rsidRDefault="00A72684">
            <w:pPr>
              <w:keepNext/>
              <w:jc w:val="center"/>
              <w:rPr>
                <w:rFonts w:cs="Arial"/>
                <w:b/>
                <w:bCs/>
              </w:rPr>
            </w:pPr>
            <w:r>
              <w:rPr>
                <w:rFonts w:cs="Arial"/>
                <w:b/>
                <w:bCs/>
              </w:rPr>
              <w:t>15</w:t>
            </w:r>
          </w:p>
        </w:tc>
        <w:tc>
          <w:tcPr>
            <w:tcW w:w="1402" w:type="dxa"/>
            <w:noWrap/>
            <w:vAlign w:val="bottom"/>
          </w:tcPr>
          <w:p w14:paraId="28032361" w14:textId="77777777" w:rsidR="005E5CF5" w:rsidRDefault="00A72684">
            <w:pPr>
              <w:keepNext/>
              <w:jc w:val="center"/>
              <w:rPr>
                <w:rFonts w:cs="Arial"/>
              </w:rPr>
            </w:pPr>
            <w:r>
              <w:rPr>
                <w:rFonts w:cs="Arial"/>
              </w:rPr>
              <w:t>-45</w:t>
            </w:r>
          </w:p>
        </w:tc>
        <w:tc>
          <w:tcPr>
            <w:tcW w:w="1370" w:type="dxa"/>
            <w:vAlign w:val="bottom"/>
          </w:tcPr>
          <w:p w14:paraId="1B710819" w14:textId="3D80378A"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5A5061F9" w14:textId="77777777" w:rsidR="005E5CF5" w:rsidRDefault="00A72684">
            <w:pPr>
              <w:keepNext/>
              <w:jc w:val="center"/>
              <w:rPr>
                <w:rFonts w:cs="Arial"/>
              </w:rPr>
            </w:pPr>
            <w:r>
              <w:rPr>
                <w:rFonts w:cs="Arial"/>
              </w:rPr>
              <w:t>35</w:t>
            </w:r>
          </w:p>
        </w:tc>
        <w:tc>
          <w:tcPr>
            <w:tcW w:w="1483" w:type="dxa"/>
          </w:tcPr>
          <w:p w14:paraId="58CB84D1" w14:textId="7ADF7E66" w:rsidR="005E5CF5" w:rsidRDefault="00A72684">
            <w:pPr>
              <w:jc w:val="center"/>
            </w:pPr>
            <w:r>
              <w:rPr>
                <w:rFonts w:ascii="Symbol" w:eastAsia="Symbol" w:hAnsi="Symbol" w:cs="Symbol"/>
              </w:rPr>
              <w:t>±</w:t>
            </w:r>
            <w:r>
              <w:rPr>
                <w:rFonts w:cs="Arial"/>
              </w:rPr>
              <w:t>10</w:t>
            </w:r>
          </w:p>
        </w:tc>
      </w:tr>
      <w:tr w:rsidR="005E5CF5" w14:paraId="4638DEC0" w14:textId="77777777">
        <w:trPr>
          <w:trHeight w:val="255"/>
        </w:trPr>
        <w:tc>
          <w:tcPr>
            <w:tcW w:w="1197" w:type="dxa"/>
            <w:noWrap/>
            <w:vAlign w:val="bottom"/>
          </w:tcPr>
          <w:p w14:paraId="7EDEBC77" w14:textId="77777777" w:rsidR="005E5CF5" w:rsidRDefault="00A72684">
            <w:pPr>
              <w:keepNext/>
              <w:jc w:val="center"/>
              <w:rPr>
                <w:rFonts w:cs="Arial"/>
                <w:b/>
                <w:bCs/>
              </w:rPr>
            </w:pPr>
            <w:r>
              <w:rPr>
                <w:rFonts w:cs="Arial"/>
                <w:b/>
                <w:bCs/>
              </w:rPr>
              <w:t> 16</w:t>
            </w:r>
          </w:p>
        </w:tc>
        <w:tc>
          <w:tcPr>
            <w:tcW w:w="1402" w:type="dxa"/>
            <w:noWrap/>
            <w:vAlign w:val="bottom"/>
          </w:tcPr>
          <w:p w14:paraId="41F10FFA" w14:textId="77777777" w:rsidR="005E5CF5" w:rsidRDefault="00A72684">
            <w:pPr>
              <w:keepNext/>
              <w:jc w:val="center"/>
              <w:rPr>
                <w:rFonts w:cs="Arial"/>
              </w:rPr>
            </w:pPr>
            <w:r>
              <w:rPr>
                <w:rFonts w:cs="Arial"/>
              </w:rPr>
              <w:t>30</w:t>
            </w:r>
          </w:p>
        </w:tc>
        <w:tc>
          <w:tcPr>
            <w:tcW w:w="1370" w:type="dxa"/>
            <w:vAlign w:val="bottom"/>
          </w:tcPr>
          <w:p w14:paraId="57FEAF47" w14:textId="6B010404"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60971F3E" w14:textId="77777777" w:rsidR="005E5CF5" w:rsidRDefault="00A72684">
            <w:pPr>
              <w:keepNext/>
              <w:jc w:val="center"/>
              <w:rPr>
                <w:rFonts w:cs="Arial"/>
              </w:rPr>
            </w:pPr>
            <w:r>
              <w:rPr>
                <w:rFonts w:cs="Arial"/>
              </w:rPr>
              <w:t>35</w:t>
            </w:r>
          </w:p>
        </w:tc>
        <w:tc>
          <w:tcPr>
            <w:tcW w:w="1483" w:type="dxa"/>
          </w:tcPr>
          <w:p w14:paraId="20966F4F" w14:textId="2103FC20" w:rsidR="005E5CF5" w:rsidRDefault="00A72684">
            <w:pPr>
              <w:jc w:val="center"/>
            </w:pPr>
            <w:r>
              <w:rPr>
                <w:rFonts w:ascii="Symbol" w:eastAsia="Symbol" w:hAnsi="Symbol" w:cs="Symbol"/>
              </w:rPr>
              <w:t>±</w:t>
            </w:r>
            <w:r>
              <w:rPr>
                <w:rFonts w:cs="Arial"/>
              </w:rPr>
              <w:t>10</w:t>
            </w:r>
          </w:p>
        </w:tc>
      </w:tr>
      <w:tr w:rsidR="005E5CF5" w14:paraId="1829F4E3" w14:textId="77777777">
        <w:trPr>
          <w:trHeight w:val="255"/>
        </w:trPr>
        <w:tc>
          <w:tcPr>
            <w:tcW w:w="1197" w:type="dxa"/>
            <w:noWrap/>
            <w:vAlign w:val="bottom"/>
          </w:tcPr>
          <w:p w14:paraId="0EC6364F" w14:textId="77777777" w:rsidR="005E5CF5" w:rsidRDefault="00A72684">
            <w:pPr>
              <w:keepNext/>
              <w:jc w:val="center"/>
              <w:rPr>
                <w:rFonts w:cs="Arial"/>
                <w:b/>
                <w:bCs/>
              </w:rPr>
            </w:pPr>
            <w:r>
              <w:rPr>
                <w:rFonts w:cs="Arial"/>
                <w:b/>
                <w:bCs/>
              </w:rPr>
              <w:t> 17</w:t>
            </w:r>
          </w:p>
        </w:tc>
        <w:tc>
          <w:tcPr>
            <w:tcW w:w="1402" w:type="dxa"/>
            <w:noWrap/>
            <w:vAlign w:val="bottom"/>
          </w:tcPr>
          <w:p w14:paraId="651E1DE8" w14:textId="77777777" w:rsidR="005E5CF5" w:rsidRDefault="00A72684">
            <w:pPr>
              <w:keepNext/>
              <w:jc w:val="center"/>
              <w:rPr>
                <w:rFonts w:cs="Arial"/>
              </w:rPr>
            </w:pPr>
            <w:r>
              <w:rPr>
                <w:rFonts w:cs="Arial"/>
              </w:rPr>
              <w:t>-30</w:t>
            </w:r>
          </w:p>
        </w:tc>
        <w:tc>
          <w:tcPr>
            <w:tcW w:w="1370" w:type="dxa"/>
            <w:vAlign w:val="bottom"/>
          </w:tcPr>
          <w:p w14:paraId="4F6E49BD" w14:textId="30EC160B"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550FA62F" w14:textId="77777777" w:rsidR="005E5CF5" w:rsidRDefault="00A72684">
            <w:pPr>
              <w:keepNext/>
              <w:jc w:val="center"/>
              <w:rPr>
                <w:rFonts w:cs="Arial"/>
              </w:rPr>
            </w:pPr>
            <w:r>
              <w:rPr>
                <w:rFonts w:cs="Arial"/>
              </w:rPr>
              <w:t>35</w:t>
            </w:r>
          </w:p>
        </w:tc>
        <w:tc>
          <w:tcPr>
            <w:tcW w:w="1483" w:type="dxa"/>
          </w:tcPr>
          <w:p w14:paraId="546740B3" w14:textId="6C16633C" w:rsidR="005E5CF5" w:rsidRDefault="00A72684">
            <w:pPr>
              <w:jc w:val="center"/>
            </w:pPr>
            <w:r>
              <w:rPr>
                <w:rFonts w:ascii="Symbol" w:eastAsia="Symbol" w:hAnsi="Symbol" w:cs="Symbol"/>
              </w:rPr>
              <w:t>±</w:t>
            </w:r>
            <w:r>
              <w:rPr>
                <w:rFonts w:cs="Arial"/>
              </w:rPr>
              <w:t>10</w:t>
            </w:r>
          </w:p>
        </w:tc>
      </w:tr>
      <w:tr w:rsidR="005E5CF5" w14:paraId="0161DA75" w14:textId="77777777">
        <w:trPr>
          <w:trHeight w:val="255"/>
        </w:trPr>
        <w:tc>
          <w:tcPr>
            <w:tcW w:w="1197" w:type="dxa"/>
            <w:noWrap/>
            <w:vAlign w:val="bottom"/>
          </w:tcPr>
          <w:p w14:paraId="1CA4647C" w14:textId="77777777" w:rsidR="005E5CF5" w:rsidRDefault="00A72684">
            <w:pPr>
              <w:keepNext/>
              <w:jc w:val="center"/>
              <w:rPr>
                <w:rFonts w:cs="Arial"/>
                <w:b/>
                <w:bCs/>
              </w:rPr>
            </w:pPr>
            <w:r>
              <w:rPr>
                <w:rFonts w:cs="Arial"/>
                <w:b/>
                <w:bCs/>
              </w:rPr>
              <w:t>18</w:t>
            </w:r>
          </w:p>
        </w:tc>
        <w:tc>
          <w:tcPr>
            <w:tcW w:w="1402" w:type="dxa"/>
            <w:noWrap/>
            <w:vAlign w:val="bottom"/>
          </w:tcPr>
          <w:p w14:paraId="69AFAF7A" w14:textId="77777777" w:rsidR="005E5CF5" w:rsidRDefault="00A72684">
            <w:pPr>
              <w:keepNext/>
              <w:jc w:val="center"/>
              <w:rPr>
                <w:rFonts w:cs="Arial"/>
              </w:rPr>
            </w:pPr>
            <w:r>
              <w:rPr>
                <w:rFonts w:cs="Arial"/>
              </w:rPr>
              <w:t>90</w:t>
            </w:r>
          </w:p>
        </w:tc>
        <w:tc>
          <w:tcPr>
            <w:tcW w:w="1370" w:type="dxa"/>
            <w:vAlign w:val="bottom"/>
          </w:tcPr>
          <w:p w14:paraId="13EBD1A3" w14:textId="31E9DA53"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58D6066C" w14:textId="77777777" w:rsidR="005E5CF5" w:rsidRDefault="00A72684">
            <w:pPr>
              <w:keepNext/>
              <w:jc w:val="center"/>
              <w:rPr>
                <w:rFonts w:cs="Arial"/>
              </w:rPr>
            </w:pPr>
            <w:r>
              <w:rPr>
                <w:rFonts w:cs="Arial"/>
              </w:rPr>
              <w:t>35</w:t>
            </w:r>
          </w:p>
        </w:tc>
        <w:tc>
          <w:tcPr>
            <w:tcW w:w="1483" w:type="dxa"/>
          </w:tcPr>
          <w:p w14:paraId="25C13D85" w14:textId="736980C9" w:rsidR="005E5CF5" w:rsidRDefault="00A72684">
            <w:pPr>
              <w:jc w:val="center"/>
            </w:pPr>
            <w:r>
              <w:rPr>
                <w:rFonts w:ascii="Symbol" w:eastAsia="Symbol" w:hAnsi="Symbol" w:cs="Symbol"/>
              </w:rPr>
              <w:t>±</w:t>
            </w:r>
            <w:r>
              <w:rPr>
                <w:rFonts w:cs="Arial"/>
              </w:rPr>
              <w:t>10</w:t>
            </w:r>
          </w:p>
        </w:tc>
      </w:tr>
      <w:tr w:rsidR="005E5CF5" w14:paraId="4FF1F26C" w14:textId="77777777">
        <w:trPr>
          <w:trHeight w:val="255"/>
        </w:trPr>
        <w:tc>
          <w:tcPr>
            <w:tcW w:w="1197" w:type="dxa"/>
            <w:noWrap/>
            <w:vAlign w:val="bottom"/>
          </w:tcPr>
          <w:p w14:paraId="22066464" w14:textId="77777777" w:rsidR="005E5CF5" w:rsidRDefault="00A72684">
            <w:pPr>
              <w:keepNext/>
              <w:jc w:val="center"/>
              <w:rPr>
                <w:rFonts w:cs="Arial"/>
                <w:b/>
                <w:bCs/>
              </w:rPr>
            </w:pPr>
            <w:r>
              <w:rPr>
                <w:rFonts w:cs="Arial"/>
                <w:b/>
                <w:bCs/>
              </w:rPr>
              <w:t>19</w:t>
            </w:r>
          </w:p>
        </w:tc>
        <w:tc>
          <w:tcPr>
            <w:tcW w:w="1402" w:type="dxa"/>
            <w:noWrap/>
            <w:vAlign w:val="bottom"/>
          </w:tcPr>
          <w:p w14:paraId="6A461868" w14:textId="77777777" w:rsidR="005E5CF5" w:rsidRDefault="00A72684">
            <w:pPr>
              <w:keepNext/>
              <w:jc w:val="center"/>
              <w:rPr>
                <w:rFonts w:cs="Arial"/>
              </w:rPr>
            </w:pPr>
            <w:r>
              <w:rPr>
                <w:rFonts w:cs="Arial"/>
              </w:rPr>
              <w:t>-90</w:t>
            </w:r>
          </w:p>
        </w:tc>
        <w:tc>
          <w:tcPr>
            <w:tcW w:w="1370" w:type="dxa"/>
            <w:vAlign w:val="bottom"/>
          </w:tcPr>
          <w:p w14:paraId="1E234F72" w14:textId="317E88AB"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4BAB9BBC" w14:textId="77777777" w:rsidR="005E5CF5" w:rsidRDefault="00A72684">
            <w:pPr>
              <w:keepNext/>
              <w:jc w:val="center"/>
              <w:rPr>
                <w:rFonts w:cs="Arial"/>
              </w:rPr>
            </w:pPr>
            <w:r>
              <w:rPr>
                <w:rFonts w:cs="Arial"/>
              </w:rPr>
              <w:t>35</w:t>
            </w:r>
          </w:p>
        </w:tc>
        <w:tc>
          <w:tcPr>
            <w:tcW w:w="1483" w:type="dxa"/>
          </w:tcPr>
          <w:p w14:paraId="1182548A" w14:textId="5E4DE674" w:rsidR="005E5CF5" w:rsidRDefault="00A72684">
            <w:pPr>
              <w:jc w:val="center"/>
            </w:pPr>
            <w:r>
              <w:rPr>
                <w:rFonts w:ascii="Symbol" w:eastAsia="Symbol" w:hAnsi="Symbol" w:cs="Symbol"/>
              </w:rPr>
              <w:t>±</w:t>
            </w:r>
            <w:r>
              <w:rPr>
                <w:rFonts w:cs="Arial"/>
              </w:rPr>
              <w:t>10</w:t>
            </w:r>
          </w:p>
        </w:tc>
      </w:tr>
      <w:tr w:rsidR="005E5CF5" w14:paraId="55E98EE4" w14:textId="77777777">
        <w:trPr>
          <w:trHeight w:val="255"/>
        </w:trPr>
        <w:tc>
          <w:tcPr>
            <w:tcW w:w="1197" w:type="dxa"/>
            <w:noWrap/>
            <w:vAlign w:val="bottom"/>
          </w:tcPr>
          <w:p w14:paraId="0FEDED3B" w14:textId="77777777" w:rsidR="005E5CF5" w:rsidRDefault="00A72684">
            <w:pPr>
              <w:keepNext/>
              <w:jc w:val="center"/>
              <w:rPr>
                <w:rFonts w:cs="Arial"/>
                <w:b/>
                <w:bCs/>
              </w:rPr>
            </w:pPr>
            <w:r>
              <w:rPr>
                <w:rFonts w:cs="Arial"/>
                <w:b/>
                <w:bCs/>
              </w:rPr>
              <w:t>20</w:t>
            </w:r>
          </w:p>
        </w:tc>
        <w:tc>
          <w:tcPr>
            <w:tcW w:w="1402" w:type="dxa"/>
            <w:noWrap/>
            <w:vAlign w:val="bottom"/>
          </w:tcPr>
          <w:p w14:paraId="35B2BBAA" w14:textId="77777777" w:rsidR="005E5CF5" w:rsidRDefault="00A72684">
            <w:pPr>
              <w:keepNext/>
              <w:jc w:val="center"/>
              <w:rPr>
                <w:rFonts w:cs="Arial"/>
              </w:rPr>
            </w:pPr>
            <w:r>
              <w:rPr>
                <w:rFonts w:cs="Arial"/>
              </w:rPr>
              <w:t>110</w:t>
            </w:r>
          </w:p>
        </w:tc>
        <w:tc>
          <w:tcPr>
            <w:tcW w:w="1370" w:type="dxa"/>
            <w:vAlign w:val="bottom"/>
          </w:tcPr>
          <w:p w14:paraId="24D62A52" w14:textId="6D8EE447"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47226328" w14:textId="77777777" w:rsidR="005E5CF5" w:rsidRDefault="00A72684">
            <w:pPr>
              <w:keepNext/>
              <w:jc w:val="center"/>
              <w:rPr>
                <w:rFonts w:cs="Arial"/>
              </w:rPr>
            </w:pPr>
            <w:r>
              <w:rPr>
                <w:rFonts w:cs="Arial"/>
              </w:rPr>
              <w:t>35</w:t>
            </w:r>
          </w:p>
        </w:tc>
        <w:tc>
          <w:tcPr>
            <w:tcW w:w="1483" w:type="dxa"/>
          </w:tcPr>
          <w:p w14:paraId="0D42C76E" w14:textId="1DD86677" w:rsidR="005E5CF5" w:rsidRDefault="00A72684">
            <w:pPr>
              <w:jc w:val="center"/>
            </w:pPr>
            <w:r>
              <w:rPr>
                <w:rFonts w:ascii="Symbol" w:eastAsia="Symbol" w:hAnsi="Symbol" w:cs="Symbol"/>
              </w:rPr>
              <w:t>±</w:t>
            </w:r>
            <w:r>
              <w:rPr>
                <w:rFonts w:cs="Arial"/>
              </w:rPr>
              <w:t>10</w:t>
            </w:r>
          </w:p>
        </w:tc>
      </w:tr>
      <w:tr w:rsidR="005E5CF5" w14:paraId="670487C1" w14:textId="77777777">
        <w:trPr>
          <w:trHeight w:val="255"/>
        </w:trPr>
        <w:tc>
          <w:tcPr>
            <w:tcW w:w="1197" w:type="dxa"/>
            <w:noWrap/>
            <w:vAlign w:val="bottom"/>
          </w:tcPr>
          <w:p w14:paraId="7C1BA90D" w14:textId="77777777" w:rsidR="005E5CF5" w:rsidRDefault="00A72684">
            <w:pPr>
              <w:keepNext/>
              <w:jc w:val="center"/>
              <w:rPr>
                <w:rFonts w:cs="Arial"/>
                <w:b/>
                <w:bCs/>
              </w:rPr>
            </w:pPr>
            <w:r>
              <w:rPr>
                <w:rFonts w:cs="Arial"/>
                <w:b/>
                <w:bCs/>
              </w:rPr>
              <w:t>21</w:t>
            </w:r>
          </w:p>
        </w:tc>
        <w:tc>
          <w:tcPr>
            <w:tcW w:w="1402" w:type="dxa"/>
            <w:noWrap/>
            <w:vAlign w:val="bottom"/>
          </w:tcPr>
          <w:p w14:paraId="4C314AF6" w14:textId="77777777" w:rsidR="005E5CF5" w:rsidRDefault="00A72684">
            <w:pPr>
              <w:keepNext/>
              <w:jc w:val="center"/>
              <w:rPr>
                <w:rFonts w:cs="Arial"/>
              </w:rPr>
            </w:pPr>
            <w:r>
              <w:rPr>
                <w:rFonts w:cs="Arial"/>
              </w:rPr>
              <w:t>-110</w:t>
            </w:r>
          </w:p>
        </w:tc>
        <w:tc>
          <w:tcPr>
            <w:tcW w:w="1370" w:type="dxa"/>
            <w:vAlign w:val="bottom"/>
          </w:tcPr>
          <w:p w14:paraId="1A15A74C" w14:textId="11DFA1A6"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4BBFBF9D" w14:textId="77777777" w:rsidR="005E5CF5" w:rsidRDefault="00A72684">
            <w:pPr>
              <w:keepNext/>
              <w:jc w:val="center"/>
              <w:rPr>
                <w:rFonts w:cs="Arial"/>
              </w:rPr>
            </w:pPr>
            <w:r>
              <w:rPr>
                <w:rFonts w:cs="Arial"/>
              </w:rPr>
              <w:t>35</w:t>
            </w:r>
          </w:p>
        </w:tc>
        <w:tc>
          <w:tcPr>
            <w:tcW w:w="1483" w:type="dxa"/>
          </w:tcPr>
          <w:p w14:paraId="1626BBEF" w14:textId="4B491C8B" w:rsidR="005E5CF5" w:rsidRDefault="00A72684">
            <w:pPr>
              <w:jc w:val="center"/>
            </w:pPr>
            <w:r>
              <w:rPr>
                <w:rFonts w:ascii="Symbol" w:eastAsia="Symbol" w:hAnsi="Symbol" w:cs="Symbol"/>
              </w:rPr>
              <w:t>±</w:t>
            </w:r>
            <w:r>
              <w:rPr>
                <w:rFonts w:cs="Arial"/>
              </w:rPr>
              <w:t>10</w:t>
            </w:r>
          </w:p>
        </w:tc>
      </w:tr>
      <w:tr w:rsidR="005E5CF5" w14:paraId="5D12C4EE" w14:textId="77777777">
        <w:trPr>
          <w:trHeight w:val="255"/>
        </w:trPr>
        <w:tc>
          <w:tcPr>
            <w:tcW w:w="1197" w:type="dxa"/>
            <w:noWrap/>
            <w:vAlign w:val="bottom"/>
          </w:tcPr>
          <w:p w14:paraId="33D8DF57" w14:textId="77777777" w:rsidR="005E5CF5" w:rsidRDefault="00A72684">
            <w:pPr>
              <w:keepNext/>
              <w:jc w:val="center"/>
              <w:rPr>
                <w:rFonts w:cs="Arial"/>
                <w:b/>
                <w:bCs/>
              </w:rPr>
            </w:pPr>
            <w:r>
              <w:rPr>
                <w:rFonts w:cs="Arial"/>
                <w:b/>
                <w:bCs/>
              </w:rPr>
              <w:t>22</w:t>
            </w:r>
          </w:p>
        </w:tc>
        <w:tc>
          <w:tcPr>
            <w:tcW w:w="1402" w:type="dxa"/>
            <w:noWrap/>
            <w:vAlign w:val="bottom"/>
          </w:tcPr>
          <w:p w14:paraId="21FCD97C" w14:textId="77777777" w:rsidR="005E5CF5" w:rsidRDefault="00A72684">
            <w:pPr>
              <w:keepNext/>
              <w:jc w:val="center"/>
              <w:rPr>
                <w:rFonts w:cs="Arial"/>
              </w:rPr>
            </w:pPr>
            <w:r>
              <w:rPr>
                <w:rFonts w:cs="Arial"/>
              </w:rPr>
              <w:t>135</w:t>
            </w:r>
          </w:p>
        </w:tc>
        <w:tc>
          <w:tcPr>
            <w:tcW w:w="1370" w:type="dxa"/>
            <w:vAlign w:val="bottom"/>
          </w:tcPr>
          <w:p w14:paraId="7C302B75" w14:textId="4ED8E606"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5F00174C" w14:textId="77777777" w:rsidR="005E5CF5" w:rsidRDefault="00A72684">
            <w:pPr>
              <w:keepNext/>
              <w:jc w:val="center"/>
              <w:rPr>
                <w:rFonts w:cs="Arial"/>
              </w:rPr>
            </w:pPr>
            <w:r>
              <w:rPr>
                <w:rFonts w:cs="Arial"/>
              </w:rPr>
              <w:t>35</w:t>
            </w:r>
          </w:p>
        </w:tc>
        <w:tc>
          <w:tcPr>
            <w:tcW w:w="1483" w:type="dxa"/>
          </w:tcPr>
          <w:p w14:paraId="218A98C0" w14:textId="71FD52BD" w:rsidR="005E5CF5" w:rsidRDefault="00A72684">
            <w:pPr>
              <w:jc w:val="center"/>
            </w:pPr>
            <w:r>
              <w:rPr>
                <w:rFonts w:ascii="Symbol" w:eastAsia="Symbol" w:hAnsi="Symbol" w:cs="Symbol"/>
              </w:rPr>
              <w:t>±</w:t>
            </w:r>
            <w:r>
              <w:rPr>
                <w:rFonts w:cs="Arial"/>
              </w:rPr>
              <w:t>10</w:t>
            </w:r>
          </w:p>
        </w:tc>
      </w:tr>
      <w:tr w:rsidR="005E5CF5" w14:paraId="301E9F46" w14:textId="77777777">
        <w:trPr>
          <w:trHeight w:val="255"/>
        </w:trPr>
        <w:tc>
          <w:tcPr>
            <w:tcW w:w="1197" w:type="dxa"/>
            <w:noWrap/>
            <w:vAlign w:val="bottom"/>
          </w:tcPr>
          <w:p w14:paraId="3419CDBB" w14:textId="77777777" w:rsidR="005E5CF5" w:rsidRDefault="00A72684">
            <w:pPr>
              <w:keepNext/>
              <w:jc w:val="center"/>
              <w:rPr>
                <w:rFonts w:cs="Arial"/>
                <w:b/>
                <w:bCs/>
              </w:rPr>
            </w:pPr>
            <w:r>
              <w:rPr>
                <w:rFonts w:cs="Arial"/>
                <w:b/>
                <w:bCs/>
              </w:rPr>
              <w:t>23</w:t>
            </w:r>
          </w:p>
        </w:tc>
        <w:tc>
          <w:tcPr>
            <w:tcW w:w="1402" w:type="dxa"/>
            <w:noWrap/>
            <w:vAlign w:val="bottom"/>
          </w:tcPr>
          <w:p w14:paraId="5CF64EA8" w14:textId="77777777" w:rsidR="005E5CF5" w:rsidRDefault="00A72684">
            <w:pPr>
              <w:keepNext/>
              <w:jc w:val="center"/>
              <w:rPr>
                <w:rFonts w:cs="Arial"/>
              </w:rPr>
            </w:pPr>
            <w:r>
              <w:rPr>
                <w:rFonts w:cs="Arial"/>
              </w:rPr>
              <w:t>-135</w:t>
            </w:r>
          </w:p>
        </w:tc>
        <w:tc>
          <w:tcPr>
            <w:tcW w:w="1370" w:type="dxa"/>
            <w:vAlign w:val="bottom"/>
          </w:tcPr>
          <w:p w14:paraId="7034670F" w14:textId="1E5BFF58"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25629719" w14:textId="77777777" w:rsidR="005E5CF5" w:rsidRDefault="00A72684">
            <w:pPr>
              <w:keepNext/>
              <w:jc w:val="center"/>
              <w:rPr>
                <w:rFonts w:cs="Arial"/>
              </w:rPr>
            </w:pPr>
            <w:r>
              <w:rPr>
                <w:rFonts w:cs="Arial"/>
              </w:rPr>
              <w:t>35</w:t>
            </w:r>
          </w:p>
        </w:tc>
        <w:tc>
          <w:tcPr>
            <w:tcW w:w="1483" w:type="dxa"/>
          </w:tcPr>
          <w:p w14:paraId="524B5C3E" w14:textId="4A5F8EFC" w:rsidR="005E5CF5" w:rsidRDefault="00A72684">
            <w:pPr>
              <w:jc w:val="center"/>
            </w:pPr>
            <w:r>
              <w:rPr>
                <w:rFonts w:ascii="Symbol" w:eastAsia="Symbol" w:hAnsi="Symbol" w:cs="Symbol"/>
              </w:rPr>
              <w:t>±</w:t>
            </w:r>
            <w:r>
              <w:rPr>
                <w:rFonts w:cs="Arial"/>
              </w:rPr>
              <w:t>10</w:t>
            </w:r>
          </w:p>
        </w:tc>
      </w:tr>
      <w:tr w:rsidR="005E5CF5" w14:paraId="6BD379F4" w14:textId="77777777">
        <w:trPr>
          <w:trHeight w:val="255"/>
        </w:trPr>
        <w:tc>
          <w:tcPr>
            <w:tcW w:w="1197" w:type="dxa"/>
            <w:noWrap/>
            <w:vAlign w:val="bottom"/>
          </w:tcPr>
          <w:p w14:paraId="21D117B9" w14:textId="77777777" w:rsidR="005E5CF5" w:rsidRDefault="00A72684">
            <w:pPr>
              <w:keepNext/>
              <w:jc w:val="center"/>
              <w:rPr>
                <w:rFonts w:cs="Arial"/>
                <w:b/>
                <w:bCs/>
              </w:rPr>
            </w:pPr>
            <w:r>
              <w:rPr>
                <w:rFonts w:cs="Arial"/>
                <w:b/>
                <w:bCs/>
              </w:rPr>
              <w:t>24</w:t>
            </w:r>
          </w:p>
        </w:tc>
        <w:tc>
          <w:tcPr>
            <w:tcW w:w="1402" w:type="dxa"/>
            <w:noWrap/>
            <w:vAlign w:val="bottom"/>
          </w:tcPr>
          <w:p w14:paraId="6D87DF22" w14:textId="77777777" w:rsidR="005E5CF5" w:rsidRDefault="00A72684">
            <w:pPr>
              <w:keepNext/>
              <w:jc w:val="center"/>
              <w:rPr>
                <w:rFonts w:cs="Arial"/>
              </w:rPr>
            </w:pPr>
            <w:r>
              <w:rPr>
                <w:rFonts w:cs="Arial"/>
              </w:rPr>
              <w:t>180</w:t>
            </w:r>
          </w:p>
        </w:tc>
        <w:tc>
          <w:tcPr>
            <w:tcW w:w="1370" w:type="dxa"/>
            <w:vAlign w:val="bottom"/>
          </w:tcPr>
          <w:p w14:paraId="10880DC5" w14:textId="4EFD4658"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4E850021" w14:textId="77777777" w:rsidR="005E5CF5" w:rsidRDefault="00A72684">
            <w:pPr>
              <w:keepNext/>
              <w:jc w:val="center"/>
              <w:rPr>
                <w:rFonts w:cs="Arial"/>
              </w:rPr>
            </w:pPr>
            <w:r>
              <w:rPr>
                <w:rFonts w:cs="Arial"/>
              </w:rPr>
              <w:t>35</w:t>
            </w:r>
          </w:p>
        </w:tc>
        <w:tc>
          <w:tcPr>
            <w:tcW w:w="1483" w:type="dxa"/>
          </w:tcPr>
          <w:p w14:paraId="5F62C95A" w14:textId="65806DEA" w:rsidR="005E5CF5" w:rsidRDefault="00A72684">
            <w:pPr>
              <w:jc w:val="center"/>
            </w:pPr>
            <w:r>
              <w:rPr>
                <w:rFonts w:ascii="Symbol" w:eastAsia="Symbol" w:hAnsi="Symbol" w:cs="Symbol"/>
              </w:rPr>
              <w:t>±</w:t>
            </w:r>
            <w:r>
              <w:rPr>
                <w:rFonts w:cs="Arial"/>
              </w:rPr>
              <w:t>10</w:t>
            </w:r>
          </w:p>
        </w:tc>
      </w:tr>
      <w:tr w:rsidR="005E5CF5" w14:paraId="5AEC0755" w14:textId="77777777">
        <w:trPr>
          <w:trHeight w:val="255"/>
        </w:trPr>
        <w:tc>
          <w:tcPr>
            <w:tcW w:w="1197" w:type="dxa"/>
            <w:noWrap/>
            <w:vAlign w:val="bottom"/>
          </w:tcPr>
          <w:p w14:paraId="2AFA73F0" w14:textId="77777777" w:rsidR="005E5CF5" w:rsidRDefault="00A72684">
            <w:pPr>
              <w:keepNext/>
              <w:jc w:val="center"/>
              <w:rPr>
                <w:rFonts w:cs="Arial"/>
                <w:b/>
                <w:bCs/>
              </w:rPr>
            </w:pPr>
            <w:r>
              <w:rPr>
                <w:rFonts w:cs="Arial"/>
                <w:b/>
                <w:bCs/>
              </w:rPr>
              <w:t>25</w:t>
            </w:r>
          </w:p>
        </w:tc>
        <w:tc>
          <w:tcPr>
            <w:tcW w:w="1402" w:type="dxa"/>
            <w:noWrap/>
            <w:vAlign w:val="bottom"/>
          </w:tcPr>
          <w:p w14:paraId="653E800C" w14:textId="77777777" w:rsidR="005E5CF5" w:rsidRDefault="00A72684">
            <w:pPr>
              <w:keepNext/>
              <w:jc w:val="center"/>
              <w:rPr>
                <w:rFonts w:cs="Arial"/>
              </w:rPr>
            </w:pPr>
            <w:r>
              <w:rPr>
                <w:rFonts w:cs="Arial"/>
              </w:rPr>
              <w:t>0</w:t>
            </w:r>
          </w:p>
        </w:tc>
        <w:tc>
          <w:tcPr>
            <w:tcW w:w="1370" w:type="dxa"/>
            <w:vAlign w:val="bottom"/>
          </w:tcPr>
          <w:p w14:paraId="29C33F9A" w14:textId="0B05A2F2" w:rsidR="005E5CF5" w:rsidRDefault="00A72684">
            <w:pPr>
              <w:keepNext/>
              <w:jc w:val="center"/>
              <w:rPr>
                <w:rFonts w:cs="Arial"/>
              </w:rPr>
            </w:pPr>
            <w:r>
              <w:rPr>
                <w:rFonts w:ascii="Symbol" w:eastAsia="Symbol" w:hAnsi="Symbol" w:cs="Symbol"/>
              </w:rPr>
              <w:t>±</w:t>
            </w:r>
            <w:r>
              <w:rPr>
                <w:rFonts w:cs="Arial"/>
              </w:rPr>
              <w:t>2</w:t>
            </w:r>
          </w:p>
        </w:tc>
        <w:tc>
          <w:tcPr>
            <w:tcW w:w="1123" w:type="dxa"/>
            <w:vAlign w:val="bottom"/>
          </w:tcPr>
          <w:p w14:paraId="426BB85C" w14:textId="77777777" w:rsidR="005E5CF5" w:rsidRDefault="00A72684">
            <w:pPr>
              <w:keepNext/>
              <w:jc w:val="center"/>
              <w:rPr>
                <w:rFonts w:cs="Arial"/>
              </w:rPr>
            </w:pPr>
            <w:r>
              <w:rPr>
                <w:rFonts w:cs="Arial"/>
              </w:rPr>
              <w:t>90</w:t>
            </w:r>
          </w:p>
        </w:tc>
        <w:tc>
          <w:tcPr>
            <w:tcW w:w="1483" w:type="dxa"/>
          </w:tcPr>
          <w:p w14:paraId="398C6ADA" w14:textId="7248D7D5" w:rsidR="005E5CF5" w:rsidRDefault="00A72684">
            <w:pPr>
              <w:jc w:val="center"/>
            </w:pPr>
            <w:r>
              <w:rPr>
                <w:rFonts w:ascii="Symbol" w:eastAsia="Symbol" w:hAnsi="Symbol" w:cs="Symbol"/>
              </w:rPr>
              <w:t>±</w:t>
            </w:r>
            <w:r>
              <w:rPr>
                <w:rFonts w:cs="Arial"/>
              </w:rPr>
              <w:t>10</w:t>
            </w:r>
          </w:p>
        </w:tc>
      </w:tr>
      <w:tr w:rsidR="005E5CF5" w14:paraId="129708BF" w14:textId="77777777">
        <w:trPr>
          <w:trHeight w:val="255"/>
        </w:trPr>
        <w:tc>
          <w:tcPr>
            <w:tcW w:w="1197" w:type="dxa"/>
            <w:noWrap/>
            <w:vAlign w:val="bottom"/>
          </w:tcPr>
          <w:p w14:paraId="2BE2356D" w14:textId="77777777" w:rsidR="005E5CF5" w:rsidRDefault="00A72684">
            <w:pPr>
              <w:keepNext/>
              <w:jc w:val="center"/>
              <w:rPr>
                <w:rFonts w:cs="Arial"/>
                <w:b/>
                <w:bCs/>
              </w:rPr>
            </w:pPr>
            <w:r>
              <w:rPr>
                <w:rFonts w:cs="Arial"/>
                <w:b/>
                <w:bCs/>
              </w:rPr>
              <w:t>26</w:t>
            </w:r>
          </w:p>
        </w:tc>
        <w:tc>
          <w:tcPr>
            <w:tcW w:w="1402" w:type="dxa"/>
            <w:noWrap/>
            <w:vAlign w:val="bottom"/>
          </w:tcPr>
          <w:p w14:paraId="20285F81" w14:textId="77777777" w:rsidR="005E5CF5" w:rsidRDefault="00A72684">
            <w:pPr>
              <w:keepNext/>
              <w:jc w:val="center"/>
              <w:rPr>
                <w:rFonts w:cs="Arial"/>
              </w:rPr>
            </w:pPr>
            <w:r>
              <w:rPr>
                <w:rFonts w:cs="Arial"/>
              </w:rPr>
              <w:t>0</w:t>
            </w:r>
          </w:p>
        </w:tc>
        <w:tc>
          <w:tcPr>
            <w:tcW w:w="1370" w:type="dxa"/>
            <w:vAlign w:val="bottom"/>
          </w:tcPr>
          <w:p w14:paraId="47E4A796" w14:textId="6F8CEFE0" w:rsidR="005E5CF5" w:rsidRDefault="00A72684">
            <w:pPr>
              <w:keepNext/>
              <w:jc w:val="center"/>
              <w:rPr>
                <w:rFonts w:cs="Arial"/>
              </w:rPr>
            </w:pPr>
            <w:r>
              <w:rPr>
                <w:rFonts w:ascii="Symbol" w:eastAsia="Symbol" w:hAnsi="Symbol" w:cs="Symbol"/>
              </w:rPr>
              <w:t>±</w:t>
            </w:r>
            <w:r>
              <w:rPr>
                <w:rFonts w:cs="Arial"/>
              </w:rPr>
              <w:t>2</w:t>
            </w:r>
          </w:p>
        </w:tc>
        <w:tc>
          <w:tcPr>
            <w:tcW w:w="1123" w:type="dxa"/>
            <w:vAlign w:val="bottom"/>
          </w:tcPr>
          <w:p w14:paraId="29FE0986" w14:textId="77777777" w:rsidR="005E5CF5" w:rsidRDefault="00A72684">
            <w:pPr>
              <w:keepNext/>
              <w:jc w:val="center"/>
              <w:rPr>
                <w:rFonts w:cs="Arial"/>
              </w:rPr>
            </w:pPr>
            <w:r>
              <w:rPr>
                <w:rFonts w:cs="Arial"/>
              </w:rPr>
              <w:t>-15</w:t>
            </w:r>
          </w:p>
        </w:tc>
        <w:tc>
          <w:tcPr>
            <w:tcW w:w="1483" w:type="dxa"/>
            <w:vAlign w:val="bottom"/>
          </w:tcPr>
          <w:p w14:paraId="11C01FF7" w14:textId="77777777" w:rsidR="005E5CF5" w:rsidRDefault="00A72684">
            <w:pPr>
              <w:keepNext/>
              <w:jc w:val="center"/>
              <w:rPr>
                <w:rFonts w:cs="Arial"/>
              </w:rPr>
            </w:pPr>
            <w:r>
              <w:rPr>
                <w:rFonts w:cs="Arial"/>
              </w:rPr>
              <w:t>+5-25</w:t>
            </w:r>
          </w:p>
        </w:tc>
      </w:tr>
      <w:tr w:rsidR="005E5CF5" w14:paraId="271F2563" w14:textId="77777777">
        <w:trPr>
          <w:trHeight w:val="255"/>
        </w:trPr>
        <w:tc>
          <w:tcPr>
            <w:tcW w:w="1197" w:type="dxa"/>
            <w:noWrap/>
            <w:vAlign w:val="bottom"/>
          </w:tcPr>
          <w:p w14:paraId="47373BD6" w14:textId="77777777" w:rsidR="005E5CF5" w:rsidRDefault="00A72684">
            <w:pPr>
              <w:keepNext/>
              <w:jc w:val="center"/>
              <w:rPr>
                <w:rFonts w:cs="Arial"/>
                <w:b/>
                <w:bCs/>
              </w:rPr>
            </w:pPr>
            <w:r>
              <w:rPr>
                <w:rFonts w:cs="Arial"/>
                <w:b/>
                <w:bCs/>
              </w:rPr>
              <w:t>27</w:t>
            </w:r>
          </w:p>
        </w:tc>
        <w:tc>
          <w:tcPr>
            <w:tcW w:w="1402" w:type="dxa"/>
            <w:noWrap/>
            <w:vAlign w:val="bottom"/>
          </w:tcPr>
          <w:p w14:paraId="2CFF6047" w14:textId="77777777" w:rsidR="005E5CF5" w:rsidRDefault="00A72684">
            <w:pPr>
              <w:keepNext/>
              <w:jc w:val="center"/>
              <w:rPr>
                <w:rFonts w:cs="Arial"/>
              </w:rPr>
            </w:pPr>
            <w:r>
              <w:rPr>
                <w:rFonts w:cs="Arial"/>
              </w:rPr>
              <w:t>45</w:t>
            </w:r>
          </w:p>
        </w:tc>
        <w:tc>
          <w:tcPr>
            <w:tcW w:w="1370" w:type="dxa"/>
            <w:vAlign w:val="bottom"/>
          </w:tcPr>
          <w:p w14:paraId="5C1D4DF8" w14:textId="0CDB5AFD"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6B451C8D" w14:textId="77777777" w:rsidR="005E5CF5" w:rsidRDefault="00A72684">
            <w:pPr>
              <w:keepNext/>
              <w:jc w:val="center"/>
              <w:rPr>
                <w:rFonts w:cs="Arial"/>
              </w:rPr>
            </w:pPr>
            <w:r>
              <w:rPr>
                <w:rFonts w:cs="Arial"/>
              </w:rPr>
              <w:t>-15</w:t>
            </w:r>
          </w:p>
        </w:tc>
        <w:tc>
          <w:tcPr>
            <w:tcW w:w="1483" w:type="dxa"/>
            <w:vAlign w:val="bottom"/>
          </w:tcPr>
          <w:p w14:paraId="556537EB" w14:textId="77777777" w:rsidR="005E5CF5" w:rsidRDefault="00A72684">
            <w:pPr>
              <w:keepNext/>
              <w:jc w:val="center"/>
              <w:rPr>
                <w:rFonts w:cs="Arial"/>
              </w:rPr>
            </w:pPr>
            <w:r>
              <w:rPr>
                <w:rFonts w:cs="Arial"/>
              </w:rPr>
              <w:t>+5-25</w:t>
            </w:r>
          </w:p>
        </w:tc>
      </w:tr>
      <w:tr w:rsidR="005E5CF5" w14:paraId="265D9DB2" w14:textId="77777777">
        <w:trPr>
          <w:trHeight w:val="255"/>
        </w:trPr>
        <w:tc>
          <w:tcPr>
            <w:tcW w:w="1197" w:type="dxa"/>
            <w:noWrap/>
            <w:vAlign w:val="bottom"/>
          </w:tcPr>
          <w:p w14:paraId="70EA19D5" w14:textId="77777777" w:rsidR="005E5CF5" w:rsidRDefault="00A72684">
            <w:pPr>
              <w:keepNext/>
              <w:jc w:val="center"/>
              <w:rPr>
                <w:rFonts w:cs="Arial"/>
                <w:b/>
                <w:bCs/>
              </w:rPr>
            </w:pPr>
            <w:r>
              <w:rPr>
                <w:rFonts w:cs="Arial"/>
                <w:b/>
                <w:bCs/>
              </w:rPr>
              <w:t>28</w:t>
            </w:r>
          </w:p>
        </w:tc>
        <w:tc>
          <w:tcPr>
            <w:tcW w:w="1402" w:type="dxa"/>
            <w:noWrap/>
            <w:vAlign w:val="bottom"/>
          </w:tcPr>
          <w:p w14:paraId="5FEDFC89" w14:textId="77777777" w:rsidR="005E5CF5" w:rsidRDefault="00A72684">
            <w:pPr>
              <w:keepNext/>
              <w:jc w:val="center"/>
              <w:rPr>
                <w:rFonts w:cs="Arial"/>
              </w:rPr>
            </w:pPr>
            <w:r>
              <w:rPr>
                <w:rFonts w:cs="Arial"/>
              </w:rPr>
              <w:t>-45</w:t>
            </w:r>
          </w:p>
        </w:tc>
        <w:tc>
          <w:tcPr>
            <w:tcW w:w="1370" w:type="dxa"/>
            <w:vAlign w:val="bottom"/>
          </w:tcPr>
          <w:p w14:paraId="47FDECDC" w14:textId="563E6411" w:rsidR="005E5CF5" w:rsidRDefault="00A72684">
            <w:pPr>
              <w:keepNext/>
              <w:jc w:val="center"/>
              <w:rPr>
                <w:rFonts w:cs="Arial"/>
              </w:rPr>
            </w:pPr>
            <w:r>
              <w:rPr>
                <w:rFonts w:ascii="Symbol" w:eastAsia="Symbol" w:hAnsi="Symbol" w:cs="Symbol"/>
              </w:rPr>
              <w:t>±</w:t>
            </w:r>
            <w:r>
              <w:rPr>
                <w:rFonts w:cs="Arial"/>
              </w:rPr>
              <w:t>5</w:t>
            </w:r>
          </w:p>
        </w:tc>
        <w:tc>
          <w:tcPr>
            <w:tcW w:w="1123" w:type="dxa"/>
            <w:vAlign w:val="bottom"/>
          </w:tcPr>
          <w:p w14:paraId="73748CA2" w14:textId="77777777" w:rsidR="005E5CF5" w:rsidRDefault="00A72684">
            <w:pPr>
              <w:keepNext/>
              <w:jc w:val="center"/>
              <w:rPr>
                <w:rFonts w:cs="Arial"/>
              </w:rPr>
            </w:pPr>
            <w:r>
              <w:rPr>
                <w:rFonts w:cs="Arial"/>
              </w:rPr>
              <w:t>-15</w:t>
            </w:r>
          </w:p>
        </w:tc>
        <w:tc>
          <w:tcPr>
            <w:tcW w:w="1483" w:type="dxa"/>
            <w:vAlign w:val="bottom"/>
          </w:tcPr>
          <w:p w14:paraId="59442573" w14:textId="77777777" w:rsidR="005E5CF5" w:rsidRDefault="00A72684">
            <w:pPr>
              <w:keepNext/>
              <w:jc w:val="center"/>
              <w:rPr>
                <w:rFonts w:cs="Arial"/>
              </w:rPr>
            </w:pPr>
            <w:r>
              <w:rPr>
                <w:rFonts w:cs="Arial"/>
              </w:rPr>
              <w:t>+5-25</w:t>
            </w:r>
          </w:p>
        </w:tc>
      </w:tr>
      <w:tr w:rsidR="005E5CF5" w14:paraId="58AF0D73" w14:textId="77777777">
        <w:trPr>
          <w:trHeight w:val="255"/>
        </w:trPr>
        <w:tc>
          <w:tcPr>
            <w:tcW w:w="1197" w:type="dxa"/>
            <w:noWrap/>
            <w:vAlign w:val="bottom"/>
          </w:tcPr>
          <w:p w14:paraId="7077853C" w14:textId="77777777" w:rsidR="005E5CF5" w:rsidRDefault="00A72684">
            <w:pPr>
              <w:keepNext/>
              <w:jc w:val="center"/>
              <w:rPr>
                <w:rFonts w:cs="Arial"/>
                <w:b/>
                <w:bCs/>
              </w:rPr>
            </w:pPr>
            <w:r>
              <w:rPr>
                <w:rFonts w:cs="Arial"/>
                <w:b/>
                <w:bCs/>
              </w:rPr>
              <w:t>29</w:t>
            </w:r>
          </w:p>
        </w:tc>
        <w:tc>
          <w:tcPr>
            <w:tcW w:w="1402" w:type="dxa"/>
            <w:noWrap/>
            <w:vAlign w:val="bottom"/>
          </w:tcPr>
          <w:p w14:paraId="343F4B41" w14:textId="77777777" w:rsidR="005E5CF5" w:rsidRDefault="00A72684">
            <w:pPr>
              <w:keepNext/>
              <w:jc w:val="center"/>
              <w:rPr>
                <w:rFonts w:cs="Arial"/>
              </w:rPr>
            </w:pPr>
            <w:r>
              <w:rPr>
                <w:rFonts w:cs="Arial"/>
              </w:rPr>
              <w:t> 45</w:t>
            </w:r>
          </w:p>
        </w:tc>
        <w:tc>
          <w:tcPr>
            <w:tcW w:w="1370" w:type="dxa"/>
            <w:vAlign w:val="bottom"/>
          </w:tcPr>
          <w:p w14:paraId="7B36CB36" w14:textId="3291B6F2" w:rsidR="005E5CF5" w:rsidRDefault="00A72684">
            <w:pPr>
              <w:keepNext/>
              <w:jc w:val="center"/>
              <w:rPr>
                <w:rFonts w:cs="Arial"/>
              </w:rPr>
            </w:pPr>
            <w:r>
              <w:rPr>
                <w:rFonts w:ascii="Symbol" w:eastAsia="Symbol" w:hAnsi="Symbol" w:cs="Symbol"/>
              </w:rPr>
              <w:t>±</w:t>
            </w:r>
            <w:r>
              <w:rPr>
                <w:rFonts w:cs="Arial"/>
              </w:rPr>
              <w:t>15</w:t>
            </w:r>
          </w:p>
        </w:tc>
        <w:tc>
          <w:tcPr>
            <w:tcW w:w="1123" w:type="dxa"/>
            <w:vAlign w:val="bottom"/>
          </w:tcPr>
          <w:p w14:paraId="001EC537" w14:textId="77777777" w:rsidR="005E5CF5" w:rsidRDefault="00A72684">
            <w:pPr>
              <w:keepNext/>
              <w:jc w:val="center"/>
              <w:rPr>
                <w:rFonts w:cs="Arial"/>
              </w:rPr>
            </w:pPr>
            <w:r>
              <w:rPr>
                <w:rFonts w:cs="Arial"/>
              </w:rPr>
              <w:t>-15</w:t>
            </w:r>
          </w:p>
        </w:tc>
        <w:tc>
          <w:tcPr>
            <w:tcW w:w="1483" w:type="dxa"/>
            <w:vAlign w:val="bottom"/>
          </w:tcPr>
          <w:p w14:paraId="3780865A" w14:textId="1B24226E" w:rsidR="005E5CF5" w:rsidRDefault="00A72684">
            <w:pPr>
              <w:keepNext/>
              <w:jc w:val="center"/>
              <w:rPr>
                <w:rFonts w:cs="Arial"/>
              </w:rPr>
            </w:pPr>
            <w:r>
              <w:rPr>
                <w:rFonts w:ascii="Symbol" w:eastAsia="Symbol" w:hAnsi="Symbol" w:cs="Symbol"/>
              </w:rPr>
              <w:t>±</w:t>
            </w:r>
            <w:r>
              <w:rPr>
                <w:rFonts w:cs="Arial"/>
              </w:rPr>
              <w:t>15</w:t>
            </w:r>
          </w:p>
        </w:tc>
      </w:tr>
      <w:tr w:rsidR="005E5CF5" w14:paraId="1690C257" w14:textId="77777777">
        <w:trPr>
          <w:trHeight w:val="255"/>
        </w:trPr>
        <w:tc>
          <w:tcPr>
            <w:tcW w:w="1197" w:type="dxa"/>
            <w:noWrap/>
            <w:vAlign w:val="bottom"/>
          </w:tcPr>
          <w:p w14:paraId="4EA3EC70" w14:textId="77777777" w:rsidR="005E5CF5" w:rsidRDefault="00A72684">
            <w:pPr>
              <w:keepNext/>
              <w:jc w:val="center"/>
              <w:rPr>
                <w:rFonts w:cs="Arial"/>
                <w:b/>
                <w:bCs/>
              </w:rPr>
            </w:pPr>
            <w:r>
              <w:rPr>
                <w:rFonts w:cs="Arial"/>
                <w:b/>
                <w:bCs/>
              </w:rPr>
              <w:t>30</w:t>
            </w:r>
          </w:p>
        </w:tc>
        <w:tc>
          <w:tcPr>
            <w:tcW w:w="1402" w:type="dxa"/>
            <w:noWrap/>
            <w:vAlign w:val="bottom"/>
          </w:tcPr>
          <w:p w14:paraId="01B2619A" w14:textId="77777777" w:rsidR="005E5CF5" w:rsidRDefault="00A72684">
            <w:pPr>
              <w:keepNext/>
              <w:jc w:val="center"/>
              <w:rPr>
                <w:rFonts w:cs="Arial"/>
              </w:rPr>
            </w:pPr>
            <w:r>
              <w:rPr>
                <w:rFonts w:cs="Arial"/>
              </w:rPr>
              <w:t>-45</w:t>
            </w:r>
          </w:p>
        </w:tc>
        <w:tc>
          <w:tcPr>
            <w:tcW w:w="1370" w:type="dxa"/>
            <w:vAlign w:val="bottom"/>
          </w:tcPr>
          <w:p w14:paraId="33570D6A" w14:textId="5449987F" w:rsidR="005E5CF5" w:rsidRDefault="00A72684">
            <w:pPr>
              <w:keepNext/>
              <w:jc w:val="center"/>
              <w:rPr>
                <w:rFonts w:cs="Arial"/>
              </w:rPr>
            </w:pPr>
            <w:r>
              <w:rPr>
                <w:rFonts w:ascii="Symbol" w:eastAsia="Symbol" w:hAnsi="Symbol" w:cs="Symbol"/>
              </w:rPr>
              <w:t>±</w:t>
            </w:r>
            <w:r>
              <w:rPr>
                <w:rFonts w:cs="Arial"/>
              </w:rPr>
              <w:t>15</w:t>
            </w:r>
          </w:p>
        </w:tc>
        <w:tc>
          <w:tcPr>
            <w:tcW w:w="1123" w:type="dxa"/>
            <w:vAlign w:val="bottom"/>
          </w:tcPr>
          <w:p w14:paraId="2DAA6564" w14:textId="77777777" w:rsidR="005E5CF5" w:rsidRDefault="00A72684">
            <w:pPr>
              <w:keepNext/>
              <w:jc w:val="center"/>
              <w:rPr>
                <w:rFonts w:cs="Arial"/>
              </w:rPr>
            </w:pPr>
            <w:r>
              <w:rPr>
                <w:rFonts w:cs="Arial"/>
              </w:rPr>
              <w:t>-15</w:t>
            </w:r>
          </w:p>
        </w:tc>
        <w:tc>
          <w:tcPr>
            <w:tcW w:w="1483" w:type="dxa"/>
            <w:vAlign w:val="bottom"/>
          </w:tcPr>
          <w:p w14:paraId="7D007B8D" w14:textId="266C255E" w:rsidR="005E5CF5" w:rsidRDefault="00A72684">
            <w:pPr>
              <w:keepNext/>
              <w:jc w:val="center"/>
              <w:rPr>
                <w:rFonts w:cs="Arial"/>
              </w:rPr>
            </w:pPr>
            <w:r>
              <w:rPr>
                <w:rFonts w:ascii="Symbol" w:eastAsia="Symbol" w:hAnsi="Symbol" w:cs="Symbol"/>
              </w:rPr>
              <w:t>±</w:t>
            </w:r>
            <w:r>
              <w:rPr>
                <w:rFonts w:cs="Arial"/>
              </w:rPr>
              <w:t>15</w:t>
            </w:r>
          </w:p>
        </w:tc>
      </w:tr>
    </w:tbl>
    <w:p w14:paraId="4A7C4FA8" w14:textId="77777777" w:rsidR="005E5CF5" w:rsidRDefault="005E5CF5">
      <w:pPr>
        <w:rPr>
          <w:sz w:val="24"/>
          <w:szCs w:val="24"/>
          <w:lang w:val="en-US"/>
        </w:rPr>
      </w:pPr>
    </w:p>
    <w:p w14:paraId="1E08C7E2" w14:textId="77777777" w:rsidR="005E5CF5" w:rsidRDefault="00A72684">
      <w:pPr>
        <w:pStyle w:val="Heading4"/>
        <w:rPr>
          <w:lang w:val="en-US"/>
        </w:rPr>
      </w:pPr>
      <w:r>
        <w:rPr>
          <w:lang w:val="en-US"/>
        </w:rPr>
        <w:t>Playback Settings:</w:t>
      </w:r>
    </w:p>
    <w:p w14:paraId="51E8F980"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71B87984"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4D1AAADF"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131A18D6"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B378BD4" w14:textId="77777777" w:rsidR="005E5CF5" w:rsidRDefault="00A72684">
      <w:pPr>
        <w:pStyle w:val="Heading4"/>
        <w:rPr>
          <w:lang w:val="en-US"/>
        </w:rPr>
      </w:pPr>
      <w:r>
        <w:rPr>
          <w:lang w:val="en-US"/>
        </w:rPr>
        <w:lastRenderedPageBreak/>
        <w:t>Dummy Head Settings:</w:t>
      </w:r>
    </w:p>
    <w:p w14:paraId="4CFC25CC"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0042DE9A"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w:t>
      </w:r>
      <w:proofErr w:type="spellStart"/>
      <w:r>
        <w:rPr>
          <w:rFonts w:asciiTheme="majorBidi" w:hAnsiTheme="majorBidi" w:cstheme="majorBidi"/>
          <w:lang w:val="de-DE" w:eastAsia="zh-CN"/>
        </w:rPr>
        <w:t>ear</w:t>
      </w:r>
      <w:proofErr w:type="spellEnd"/>
      <w:r>
        <w:rPr>
          <w:rFonts w:asciiTheme="majorBidi" w:hAnsiTheme="majorBidi" w:cstheme="majorBidi"/>
          <w:lang w:val="de-DE" w:eastAsia="zh-CN"/>
        </w:rPr>
        <w:t xml:space="preserve"> </w:t>
      </w:r>
      <w:proofErr w:type="spellStart"/>
      <w:r>
        <w:rPr>
          <w:rFonts w:asciiTheme="majorBidi" w:hAnsiTheme="majorBidi" w:cstheme="majorBidi"/>
          <w:lang w:val="de-DE" w:eastAsia="zh-CN"/>
        </w:rPr>
        <w:t>height</w:t>
      </w:r>
      <w:proofErr w:type="spellEnd"/>
      <w:r>
        <w:rPr>
          <w:rFonts w:asciiTheme="majorBidi" w:hAnsiTheme="majorBidi" w:cstheme="majorBidi"/>
          <w:lang w:val="de-DE" w:eastAsia="zh-CN"/>
        </w:rPr>
        <w:t xml:space="preserve"> </w:t>
      </w:r>
    </w:p>
    <w:p w14:paraId="2062651B"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79CD8842"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w:t>
      </w:r>
      <w:proofErr w:type="spellStart"/>
      <w:r>
        <w:rPr>
          <w:rFonts w:asciiTheme="majorBidi" w:hAnsiTheme="majorBidi" w:cstheme="majorBidi"/>
          <w:lang w:val="de-DE" w:eastAsia="zh-CN"/>
        </w:rPr>
        <w:t>input</w:t>
      </w:r>
      <w:proofErr w:type="spellEnd"/>
      <w:r>
        <w:rPr>
          <w:rFonts w:asciiTheme="majorBidi" w:hAnsiTheme="majorBidi" w:cstheme="majorBidi"/>
          <w:lang w:val="de-DE" w:eastAsia="zh-CN"/>
        </w:rPr>
        <w:t xml:space="preserve"> </w:t>
      </w:r>
      <w:proofErr w:type="spellStart"/>
      <w:r>
        <w:rPr>
          <w:rFonts w:asciiTheme="majorBidi" w:hAnsiTheme="majorBidi" w:cstheme="majorBidi"/>
          <w:lang w:val="de-DE" w:eastAsia="zh-CN"/>
        </w:rPr>
        <w:t>level</w:t>
      </w:r>
      <w:proofErr w:type="spellEnd"/>
      <w:r>
        <w:rPr>
          <w:rFonts w:asciiTheme="majorBidi" w:hAnsiTheme="majorBidi" w:cstheme="majorBidi"/>
          <w:lang w:val="de-DE" w:eastAsia="zh-CN"/>
        </w:rPr>
        <w:t xml:space="preserve"> </w:t>
      </w:r>
    </w:p>
    <w:p w14:paraId="5CF15731" w14:textId="77777777" w:rsidR="005E5CF5" w:rsidRDefault="00A72684">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31AADF86"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034DE0AA" w14:textId="77777777" w:rsidR="005E5CF5" w:rsidRDefault="00A72684">
      <w:pPr>
        <w:pStyle w:val="Heading4"/>
        <w:rPr>
          <w:lang w:val="en-US"/>
        </w:rPr>
      </w:pPr>
      <w:r>
        <w:rPr>
          <w:lang w:val="en-US"/>
        </w:rPr>
        <w:t>Post Processing:</w:t>
      </w:r>
    </w:p>
    <w:p w14:paraId="5DB08A16"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proofErr w:type="spellStart"/>
      <w:r>
        <w:rPr>
          <w:rFonts w:asciiTheme="majorBidi" w:hAnsiTheme="majorBidi" w:cstheme="majorBidi"/>
          <w:lang w:val="de-DE" w:eastAsia="zh-CN"/>
        </w:rPr>
        <w:t>Length</w:t>
      </w:r>
      <w:proofErr w:type="spellEnd"/>
      <w:r>
        <w:rPr>
          <w:rFonts w:asciiTheme="majorBidi" w:hAnsiTheme="majorBidi" w:cstheme="majorBidi"/>
          <w:lang w:val="de-DE" w:eastAsia="zh-CN"/>
        </w:rPr>
        <w:t xml:space="preserve"> was </w:t>
      </w:r>
      <w:proofErr w:type="spellStart"/>
      <w:r>
        <w:rPr>
          <w:rFonts w:asciiTheme="majorBidi" w:hAnsiTheme="majorBidi" w:cstheme="majorBidi"/>
          <w:lang w:val="de-DE" w:eastAsia="zh-CN"/>
        </w:rPr>
        <w:t>trimmed</w:t>
      </w:r>
      <w:proofErr w:type="spellEnd"/>
      <w:r>
        <w:rPr>
          <w:rFonts w:asciiTheme="majorBidi" w:hAnsiTheme="majorBidi" w:cstheme="majorBidi"/>
          <w:lang w:val="de-DE" w:eastAsia="zh-CN"/>
        </w:rPr>
        <w:t xml:space="preserve"> </w:t>
      </w:r>
      <w:proofErr w:type="spellStart"/>
      <w:r>
        <w:rPr>
          <w:rFonts w:asciiTheme="majorBidi" w:hAnsiTheme="majorBidi" w:cstheme="majorBidi"/>
          <w:lang w:val="de-DE" w:eastAsia="zh-CN"/>
        </w:rPr>
        <w:t>to</w:t>
      </w:r>
      <w:proofErr w:type="spellEnd"/>
      <w:r>
        <w:rPr>
          <w:rFonts w:asciiTheme="majorBidi" w:hAnsiTheme="majorBidi" w:cstheme="majorBidi"/>
          <w:lang w:val="de-DE" w:eastAsia="zh-CN"/>
        </w:rPr>
        <w:t xml:space="preserve"> 1 </w:t>
      </w:r>
      <w:proofErr w:type="spellStart"/>
      <w:r>
        <w:rPr>
          <w:rFonts w:asciiTheme="majorBidi" w:hAnsiTheme="majorBidi" w:cstheme="majorBidi"/>
          <w:lang w:val="de-DE" w:eastAsia="zh-CN"/>
        </w:rPr>
        <w:t>second</w:t>
      </w:r>
      <w:proofErr w:type="spellEnd"/>
    </w:p>
    <w:p w14:paraId="58AE4DE7"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31EF7494"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4A582D8D"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3D8679E"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100BF9BC" w14:textId="77777777" w:rsidR="005E5CF5" w:rsidRDefault="005E5CF5">
      <w:pPr>
        <w:rPr>
          <w:sz w:val="24"/>
          <w:szCs w:val="24"/>
        </w:rPr>
      </w:pPr>
    </w:p>
    <w:p w14:paraId="367852E6" w14:textId="77777777" w:rsidR="005E5CF5" w:rsidRDefault="00A72684">
      <w:pPr>
        <w:rPr>
          <w:sz w:val="24"/>
          <w:szCs w:val="24"/>
        </w:rPr>
      </w:pPr>
      <w:r>
        <w:rPr>
          <w:sz w:val="24"/>
          <w:szCs w:val="24"/>
        </w:rPr>
        <w:t>The 28.2 BRIR positions are provided by means of two-channel WAV-files with the following properties:</w:t>
      </w:r>
    </w:p>
    <w:p w14:paraId="411124D6"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49BEF311"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3D7FBE66"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proofErr w:type="spellStart"/>
      <w:r>
        <w:rPr>
          <w:rFonts w:asciiTheme="majorBidi" w:hAnsiTheme="majorBidi" w:cstheme="majorBidi"/>
          <w:lang w:val="de-DE" w:eastAsia="zh-CN"/>
        </w:rPr>
        <w:t>Length</w:t>
      </w:r>
      <w:proofErr w:type="spellEnd"/>
      <w:r>
        <w:rPr>
          <w:rFonts w:asciiTheme="majorBidi" w:hAnsiTheme="majorBidi" w:cstheme="majorBidi"/>
          <w:lang w:val="de-DE" w:eastAsia="zh-CN"/>
        </w:rPr>
        <w:t xml:space="preserve">: 48000 </w:t>
      </w:r>
      <w:proofErr w:type="spellStart"/>
      <w:r>
        <w:rPr>
          <w:rFonts w:asciiTheme="majorBidi" w:hAnsiTheme="majorBidi" w:cstheme="majorBidi"/>
          <w:lang w:val="de-DE" w:eastAsia="zh-CN"/>
        </w:rPr>
        <w:t>samples</w:t>
      </w:r>
      <w:proofErr w:type="spellEnd"/>
      <w:r>
        <w:rPr>
          <w:rFonts w:asciiTheme="majorBidi" w:hAnsiTheme="majorBidi" w:cstheme="majorBidi"/>
          <w:lang w:val="de-DE" w:eastAsia="zh-CN"/>
        </w:rPr>
        <w:t xml:space="preserve"> @ 48kHz (1s)</w:t>
      </w:r>
    </w:p>
    <w:p w14:paraId="68B8261F"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proofErr w:type="spellStart"/>
      <w:r>
        <w:rPr>
          <w:rFonts w:asciiTheme="majorBidi" w:hAnsiTheme="majorBidi" w:cstheme="majorBidi"/>
          <w:lang w:val="de-DE" w:eastAsia="zh-CN"/>
        </w:rPr>
        <w:t>Bitdepth</w:t>
      </w:r>
      <w:proofErr w:type="spellEnd"/>
      <w:r>
        <w:rPr>
          <w:rFonts w:asciiTheme="majorBidi" w:hAnsiTheme="majorBidi" w:cstheme="majorBidi"/>
          <w:lang w:val="de-DE" w:eastAsia="zh-CN"/>
        </w:rPr>
        <w:t xml:space="preserve">: 16 </w:t>
      </w:r>
      <w:proofErr w:type="spellStart"/>
      <w:r>
        <w:rPr>
          <w:rFonts w:asciiTheme="majorBidi" w:hAnsiTheme="majorBidi" w:cstheme="majorBidi"/>
          <w:lang w:val="de-DE" w:eastAsia="zh-CN"/>
        </w:rPr>
        <w:t>bit</w:t>
      </w:r>
      <w:proofErr w:type="spellEnd"/>
      <w:r>
        <w:rPr>
          <w:rFonts w:asciiTheme="majorBidi" w:hAnsiTheme="majorBidi" w:cstheme="majorBidi"/>
          <w:lang w:val="de-DE" w:eastAsia="zh-CN"/>
        </w:rPr>
        <w:t xml:space="preserve"> </w:t>
      </w:r>
    </w:p>
    <w:p w14:paraId="7B9B4FA5" w14:textId="77777777" w:rsidR="005E5CF5" w:rsidRDefault="005E5CF5">
      <w:pPr>
        <w:pStyle w:val="ListParagraph"/>
        <w:spacing w:before="100" w:beforeAutospacing="1" w:after="100" w:afterAutospacing="1"/>
        <w:ind w:left="0"/>
        <w:rPr>
          <w:rFonts w:asciiTheme="majorBidi" w:hAnsiTheme="majorBidi" w:cstheme="majorBidi"/>
          <w:lang w:val="de-DE" w:eastAsia="zh-CN"/>
        </w:rPr>
      </w:pPr>
    </w:p>
    <w:p w14:paraId="104B6BB9" w14:textId="77777777" w:rsidR="005E5CF5" w:rsidRDefault="00A72684">
      <w:pPr>
        <w:pStyle w:val="Heading3"/>
        <w:rPr>
          <w:lang w:val="en-US"/>
        </w:rPr>
      </w:pPr>
      <w:r>
        <w:rPr>
          <w:lang w:val="en-US"/>
        </w:rPr>
        <w:t>License</w:t>
      </w:r>
    </w:p>
    <w:p w14:paraId="38705892" w14:textId="77777777" w:rsidR="005E5CF5" w:rsidRDefault="00A72684">
      <w:pPr>
        <w:rPr>
          <w:sz w:val="24"/>
          <w:szCs w:val="24"/>
        </w:rPr>
      </w:pPr>
      <w:r>
        <w:rPr>
          <w:sz w:val="24"/>
          <w:szCs w:val="24"/>
        </w:rPr>
        <w:t>The BRIR set is provided under the following license:</w:t>
      </w:r>
    </w:p>
    <w:p w14:paraId="4902B400" w14:textId="77777777" w:rsidR="005E5CF5" w:rsidRDefault="00A72684">
      <w:pPr>
        <w:rPr>
          <w:rFonts w:ascii="Courier New" w:hAnsi="Courier New" w:cs="Courier New"/>
          <w:sz w:val="22"/>
          <w:szCs w:val="22"/>
          <w:lang w:val="de-DE"/>
        </w:rPr>
      </w:pPr>
      <w:r>
        <w:rPr>
          <w:rFonts w:ascii="Courier New" w:hAnsi="Courier New" w:cs="Courier New"/>
          <w:sz w:val="22"/>
          <w:szCs w:val="22"/>
          <w:lang w:val="de-DE"/>
        </w:rPr>
        <w:t xml:space="preserve">(C) Copyright Fraunhofer Gesellschaft zur </w:t>
      </w:r>
      <w:proofErr w:type="spellStart"/>
      <w:r>
        <w:rPr>
          <w:rFonts w:ascii="Courier New" w:hAnsi="Courier New" w:cs="Courier New"/>
          <w:sz w:val="22"/>
          <w:szCs w:val="22"/>
          <w:lang w:val="de-DE"/>
        </w:rPr>
        <w:t>Foerderung</w:t>
      </w:r>
      <w:proofErr w:type="spellEnd"/>
      <w:r>
        <w:rPr>
          <w:rFonts w:ascii="Courier New" w:hAnsi="Courier New" w:cs="Courier New"/>
          <w:sz w:val="22"/>
          <w:szCs w:val="22"/>
          <w:lang w:val="de-DE"/>
        </w:rPr>
        <w:t xml:space="preserve"> der angewandten Forschung e.V. </w:t>
      </w:r>
      <w:proofErr w:type="spellStart"/>
      <w:r>
        <w:rPr>
          <w:rFonts w:ascii="Courier New" w:hAnsi="Courier New" w:cs="Courier New"/>
          <w:sz w:val="22"/>
          <w:szCs w:val="22"/>
          <w:lang w:val="de-DE"/>
        </w:rPr>
        <w:t>for</w:t>
      </w:r>
      <w:proofErr w:type="spellEnd"/>
      <w:r>
        <w:rPr>
          <w:rFonts w:ascii="Courier New" w:hAnsi="Courier New" w:cs="Courier New"/>
          <w:sz w:val="22"/>
          <w:szCs w:val="22"/>
          <w:lang w:val="de-DE"/>
        </w:rPr>
        <w:t xml:space="preserve"> </w:t>
      </w:r>
      <w:proofErr w:type="spellStart"/>
      <w:r>
        <w:rPr>
          <w:rFonts w:ascii="Courier New" w:hAnsi="Courier New" w:cs="Courier New"/>
          <w:sz w:val="22"/>
          <w:szCs w:val="22"/>
          <w:lang w:val="de-DE"/>
        </w:rPr>
        <w:t>its</w:t>
      </w:r>
      <w:proofErr w:type="spellEnd"/>
      <w:r>
        <w:rPr>
          <w:rFonts w:ascii="Courier New" w:hAnsi="Courier New" w:cs="Courier New"/>
          <w:sz w:val="22"/>
          <w:szCs w:val="22"/>
          <w:lang w:val="de-DE"/>
        </w:rPr>
        <w:t xml:space="preserve"> Fraunhofer IIS (Fraunhofer) 2022</w:t>
      </w:r>
    </w:p>
    <w:p w14:paraId="07C05179" w14:textId="77777777" w:rsidR="005E5CF5" w:rsidRDefault="00A72684">
      <w:pPr>
        <w:rPr>
          <w:rFonts w:ascii="Courier New" w:hAnsi="Courier New" w:cs="Courier New"/>
          <w:sz w:val="22"/>
          <w:szCs w:val="22"/>
        </w:rPr>
      </w:pPr>
      <w:r>
        <w:rPr>
          <w:rFonts w:ascii="Courier New" w:hAnsi="Courier New" w:cs="Courier New"/>
          <w:sz w:val="22"/>
          <w:szCs w:val="22"/>
        </w:rPr>
        <w:t>All Rights Reserved.</w:t>
      </w:r>
    </w:p>
    <w:p w14:paraId="780250E4" w14:textId="77777777" w:rsidR="005E5CF5" w:rsidRDefault="00A72684">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0BE6350A" w14:textId="77777777" w:rsidR="005E5CF5" w:rsidRDefault="00A72684">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198D7E00" w14:textId="77777777" w:rsidR="005E5CF5" w:rsidRDefault="00A72684">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42796C5" w14:textId="77777777" w:rsidR="005E5CF5" w:rsidRPr="002A25E4" w:rsidRDefault="00A72684">
      <w:pPr>
        <w:pStyle w:val="ListParagraph"/>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5DCFFC6D" w14:textId="77777777" w:rsidR="005E5CF5" w:rsidRDefault="005E5CF5">
      <w:pPr>
        <w:rPr>
          <w:sz w:val="24"/>
          <w:szCs w:val="24"/>
        </w:rPr>
      </w:pPr>
    </w:p>
    <w:p w14:paraId="0F13BAEA" w14:textId="2B1695F7" w:rsidR="005E5CF5" w:rsidRDefault="00F63D4A" w:rsidP="003318CF">
      <w:pPr>
        <w:pStyle w:val="Heading2"/>
        <w:rPr>
          <w:ins w:id="157" w:author="Dolby-Author" w:date="2022-11-07T16:56:00Z"/>
          <w:sz w:val="28"/>
          <w:szCs w:val="28"/>
          <w:lang w:val="en-US"/>
        </w:rPr>
      </w:pPr>
      <w:del w:id="158" w:author="Dolby-Author" w:date="2022-11-07T16:56:00Z">
        <w:r>
          <w:lastRenderedPageBreak/>
          <w:delText>[</w:delText>
        </w:r>
      </w:del>
      <w:r w:rsidRPr="004F7B38">
        <w:rPr>
          <w:sz w:val="28"/>
          <w:lang w:val="en-US"/>
        </w:rPr>
        <w:t>Annex C: Object Metadata Definition</w:t>
      </w:r>
      <w:del w:id="159" w:author="Dolby-Author" w:date="2022-11-07T16:56:00Z">
        <w:r>
          <w:delText>]</w:delText>
        </w:r>
      </w:del>
    </w:p>
    <w:p w14:paraId="50B08A95" w14:textId="77777777" w:rsidR="00915305" w:rsidRDefault="00915305" w:rsidP="003318CF">
      <w:pPr>
        <w:widowControl/>
        <w:spacing w:after="0" w:line="240" w:lineRule="auto"/>
        <w:rPr>
          <w:ins w:id="160" w:author="Dolby-Author" w:date="2022-11-07T16:56:00Z"/>
          <w:rFonts w:eastAsia="Arial"/>
          <w:szCs w:val="22"/>
        </w:rPr>
      </w:pPr>
    </w:p>
    <w:p w14:paraId="472C7623" w14:textId="1B7C1B8E" w:rsidR="00915305" w:rsidRDefault="003318CF" w:rsidP="060B6EBD">
      <w:pPr>
        <w:widowControl/>
        <w:spacing w:after="0" w:line="240" w:lineRule="auto"/>
        <w:rPr>
          <w:ins w:id="161" w:author="Dolby-Author" w:date="2022-11-07T16:56:00Z"/>
          <w:rFonts w:eastAsia="Arial"/>
        </w:rPr>
      </w:pPr>
      <w:ins w:id="162" w:author="Dolby-Author" w:date="2022-11-07T16:56:00Z">
        <w:r w:rsidRPr="060B6EBD">
          <w:rPr>
            <w:rFonts w:eastAsia="Arial"/>
          </w:rPr>
          <w:t xml:space="preserve">This Annex describes </w:t>
        </w:r>
        <w:r w:rsidR="140943DE" w:rsidRPr="060B6EBD">
          <w:rPr>
            <w:rFonts w:eastAsia="Arial"/>
          </w:rPr>
          <w:t>a minimal set of</w:t>
        </w:r>
        <w:r w:rsidR="00915305" w:rsidRPr="060B6EBD">
          <w:rPr>
            <w:rFonts w:eastAsia="Arial"/>
          </w:rPr>
          <w:t xml:space="preserve"> object metadata</w:t>
        </w:r>
        <w:r w:rsidR="00306305">
          <w:rPr>
            <w:rFonts w:eastAsia="Arial"/>
          </w:rPr>
          <w:t xml:space="preserve"> associated with object-based input format</w:t>
        </w:r>
        <w:r w:rsidR="00D63A6F">
          <w:rPr>
            <w:rFonts w:eastAsia="Arial"/>
          </w:rPr>
          <w:t xml:space="preserve"> </w:t>
        </w:r>
        <w:r w:rsidR="0025063A" w:rsidRPr="0025063A">
          <w:rPr>
            <w:rFonts w:eastAsia="Arial"/>
          </w:rPr>
          <w:t xml:space="preserve">which is required to support the evaluation of a candidate solutions and </w:t>
        </w:r>
        <w:r w:rsidR="00D63A6F">
          <w:rPr>
            <w:rFonts w:eastAsia="Arial"/>
          </w:rPr>
          <w:t>that shall be supported</w:t>
        </w:r>
        <w:r w:rsidR="00CA6CDC">
          <w:rPr>
            <w:rFonts w:eastAsia="Arial"/>
          </w:rPr>
          <w:t xml:space="preserve">. </w:t>
        </w:r>
      </w:ins>
    </w:p>
    <w:p w14:paraId="1D739A2E" w14:textId="527957FD" w:rsidR="00915305" w:rsidRDefault="00915305" w:rsidP="00915305">
      <w:pPr>
        <w:widowControl/>
        <w:spacing w:after="0" w:line="240" w:lineRule="auto"/>
        <w:rPr>
          <w:ins w:id="163" w:author="Dolby-Author" w:date="2022-11-07T16:56:00Z"/>
          <w:rFonts w:eastAsia="Arial"/>
          <w:szCs w:val="22"/>
        </w:rPr>
      </w:pPr>
    </w:p>
    <w:p w14:paraId="14315E27" w14:textId="24DA45BD" w:rsidR="00915305" w:rsidRDefault="7095B873">
      <w:pPr>
        <w:widowControl/>
        <w:spacing w:after="0" w:line="240" w:lineRule="auto"/>
        <w:rPr>
          <w:ins w:id="164" w:author="Dolby-Author" w:date="2022-11-07T16:56:00Z"/>
          <w:rFonts w:eastAsia="Arial"/>
        </w:rPr>
      </w:pPr>
      <w:ins w:id="165" w:author="Dolby-Author" w:date="2022-11-07T16:56:00Z">
        <w:r w:rsidRPr="060B6EBD">
          <w:rPr>
            <w:rFonts w:eastAsia="Arial"/>
          </w:rPr>
          <w:t>N</w:t>
        </w:r>
        <w:r w:rsidR="00CC16F1">
          <w:rPr>
            <w:rFonts w:eastAsia="Arial"/>
          </w:rPr>
          <w:t xml:space="preserve">ote: The minimal set </w:t>
        </w:r>
        <w:r w:rsidR="009B1CD1">
          <w:rPr>
            <w:rFonts w:eastAsia="Arial"/>
          </w:rPr>
          <w:t xml:space="preserve">of object metadata does not </w:t>
        </w:r>
        <w:r w:rsidR="00D63A6F">
          <w:rPr>
            <w:rFonts w:eastAsia="Arial"/>
          </w:rPr>
          <w:t xml:space="preserve">mean that it will always be present in object-based input </w:t>
        </w:r>
        <w:proofErr w:type="gramStart"/>
        <w:r w:rsidR="00D63A6F">
          <w:rPr>
            <w:rFonts w:eastAsia="Arial"/>
          </w:rPr>
          <w:t>audio</w:t>
        </w:r>
        <w:proofErr w:type="gramEnd"/>
        <w:r w:rsidR="00D63A6F">
          <w:rPr>
            <w:rFonts w:eastAsia="Arial"/>
          </w:rPr>
          <w:t xml:space="preserve"> and it does </w:t>
        </w:r>
        <w:r w:rsidR="0084642C">
          <w:rPr>
            <w:rFonts w:eastAsia="Arial"/>
          </w:rPr>
          <w:t xml:space="preserve">not </w:t>
        </w:r>
        <w:r w:rsidR="009B1CD1">
          <w:rPr>
            <w:rFonts w:eastAsia="Arial"/>
          </w:rPr>
          <w:t xml:space="preserve">exclude </w:t>
        </w:r>
        <w:r w:rsidR="00BE70E8">
          <w:rPr>
            <w:rFonts w:eastAsia="Arial"/>
          </w:rPr>
          <w:t xml:space="preserve">that an IVAS codec candidate </w:t>
        </w:r>
        <w:r w:rsidR="00306305">
          <w:rPr>
            <w:rFonts w:eastAsia="Arial"/>
          </w:rPr>
          <w:t>support</w:t>
        </w:r>
        <w:r w:rsidR="00BE70E8">
          <w:rPr>
            <w:rFonts w:eastAsia="Arial"/>
          </w:rPr>
          <w:t>s</w:t>
        </w:r>
        <w:r w:rsidR="009B1CD1">
          <w:rPr>
            <w:rFonts w:eastAsia="Arial"/>
          </w:rPr>
          <w:t xml:space="preserve"> </w:t>
        </w:r>
        <w:r w:rsidR="00D63A6F">
          <w:rPr>
            <w:rFonts w:eastAsia="Arial"/>
          </w:rPr>
          <w:t xml:space="preserve">further </w:t>
        </w:r>
        <w:r w:rsidR="006477F0">
          <w:rPr>
            <w:rFonts w:eastAsia="Arial"/>
          </w:rPr>
          <w:t xml:space="preserve">sets of </w:t>
        </w:r>
        <w:r w:rsidR="00D63A6F">
          <w:rPr>
            <w:rFonts w:eastAsia="Arial"/>
          </w:rPr>
          <w:t>object</w:t>
        </w:r>
        <w:r w:rsidR="009B1CD1">
          <w:rPr>
            <w:rFonts w:eastAsia="Arial"/>
          </w:rPr>
          <w:t xml:space="preserve"> metadata</w:t>
        </w:r>
        <w:r w:rsidR="00306305">
          <w:rPr>
            <w:rFonts w:eastAsia="Arial"/>
          </w:rPr>
          <w:t xml:space="preserve">. </w:t>
        </w:r>
        <w:r w:rsidR="00D63A6F">
          <w:rPr>
            <w:rFonts w:eastAsia="Arial"/>
          </w:rPr>
          <w:t>The</w:t>
        </w:r>
        <w:r w:rsidR="00915305" w:rsidRPr="060B6EBD">
          <w:rPr>
            <w:rFonts w:eastAsia="Arial"/>
          </w:rPr>
          <w:t xml:space="preserve"> </w:t>
        </w:r>
        <w:r w:rsidR="006477F0">
          <w:rPr>
            <w:rFonts w:eastAsia="Arial"/>
          </w:rPr>
          <w:t xml:space="preserve">sets of </w:t>
        </w:r>
        <w:r w:rsidR="00915305" w:rsidRPr="060B6EBD">
          <w:rPr>
            <w:rFonts w:eastAsia="Arial"/>
          </w:rPr>
          <w:t xml:space="preserve">supported metadata </w:t>
        </w:r>
        <w:r w:rsidR="00BE70E8">
          <w:rPr>
            <w:rFonts w:eastAsia="Arial"/>
          </w:rPr>
          <w:t>shall be specified</w:t>
        </w:r>
        <w:r w:rsidR="00915305" w:rsidRPr="060B6EBD">
          <w:rPr>
            <w:rFonts w:eastAsia="Arial"/>
          </w:rPr>
          <w:t xml:space="preserve"> as part of the selection deliverables.</w:t>
        </w:r>
      </w:ins>
    </w:p>
    <w:p w14:paraId="0C1A9256" w14:textId="40C20F11" w:rsidR="00162F51" w:rsidRDefault="00162F51" w:rsidP="00915305">
      <w:pPr>
        <w:widowControl/>
        <w:spacing w:after="0" w:line="240" w:lineRule="auto"/>
        <w:rPr>
          <w:ins w:id="166" w:author="Dolby-Author" w:date="2022-11-07T16:56:00Z"/>
          <w:rFonts w:eastAsia="Arial"/>
          <w:szCs w:val="22"/>
        </w:rPr>
      </w:pPr>
    </w:p>
    <w:p w14:paraId="612E6188" w14:textId="77777777" w:rsidR="00915305" w:rsidRDefault="00915305" w:rsidP="003318CF">
      <w:pPr>
        <w:widowControl/>
        <w:spacing w:after="0" w:line="240" w:lineRule="auto"/>
        <w:rPr>
          <w:ins w:id="167" w:author="Dolby-Author" w:date="2022-11-07T16:56:00Z"/>
          <w:rFonts w:eastAsia="Arial"/>
          <w:szCs w:val="22"/>
        </w:rPr>
      </w:pPr>
    </w:p>
    <w:p w14:paraId="1A2781B7" w14:textId="7F83DD0A" w:rsidR="00915305" w:rsidRDefault="00915305" w:rsidP="00915305">
      <w:pPr>
        <w:widowControl/>
        <w:shd w:val="clear" w:color="auto" w:fill="FFFFFF"/>
        <w:spacing w:after="0"/>
        <w:jc w:val="left"/>
        <w:rPr>
          <w:ins w:id="168" w:author="Dolby-Author" w:date="2022-11-07T16:56:00Z"/>
          <w:rFonts w:cs="Arial"/>
          <w:color w:val="000000"/>
          <w:sz w:val="22"/>
          <w:szCs w:val="22"/>
          <w:shd w:val="clear" w:color="auto" w:fill="FFFFFF"/>
          <w:lang w:val="en-US" w:eastAsia="zh-CN" w:bidi="ar"/>
        </w:rPr>
      </w:pPr>
      <w:ins w:id="169" w:author="Dolby-Author" w:date="2022-11-07T16:56:00Z">
        <w:r>
          <w:rPr>
            <w:rFonts w:cs="Arial"/>
            <w:color w:val="000000"/>
            <w:sz w:val="22"/>
            <w:szCs w:val="22"/>
            <w:shd w:val="clear" w:color="auto" w:fill="FFFFFF"/>
            <w:lang w:val="en-US" w:eastAsia="zh-CN" w:bidi="ar"/>
          </w:rPr>
          <w:t>C.1 Object Position (Polar Coordinate System)</w:t>
        </w:r>
        <w:r w:rsidR="00162F51">
          <w:rPr>
            <w:rFonts w:cs="Arial"/>
            <w:color w:val="000000"/>
            <w:sz w:val="22"/>
            <w:szCs w:val="22"/>
            <w:shd w:val="clear" w:color="auto" w:fill="FFFFFF"/>
            <w:lang w:val="en-US" w:eastAsia="zh-CN" w:bidi="ar"/>
          </w:rPr>
          <w:br/>
        </w:r>
      </w:ins>
    </w:p>
    <w:p w14:paraId="676F356E" w14:textId="64B21B08" w:rsidR="00915305" w:rsidRDefault="00915305" w:rsidP="00915305">
      <w:pPr>
        <w:widowControl/>
        <w:spacing w:after="0" w:line="240" w:lineRule="auto"/>
        <w:rPr>
          <w:ins w:id="170" w:author="Dolby-Author" w:date="2022-11-07T16:56:00Z"/>
          <w:rFonts w:eastAsia="Arial"/>
          <w:szCs w:val="22"/>
        </w:rPr>
      </w:pPr>
      <w:ins w:id="171" w:author="Dolby-Author" w:date="2022-11-07T16:56:00Z">
        <w:r w:rsidRPr="004F7B38">
          <w:rPr>
            <w:rFonts w:eastAsia="Arial"/>
            <w:szCs w:val="22"/>
          </w:rPr>
          <w:t xml:space="preserve">The </w:t>
        </w:r>
        <w:r>
          <w:rPr>
            <w:rFonts w:eastAsia="Arial"/>
            <w:szCs w:val="22"/>
          </w:rPr>
          <w:t>o</w:t>
        </w:r>
        <w:r w:rsidRPr="004F7B38">
          <w:rPr>
            <w:rFonts w:eastAsia="Arial"/>
            <w:szCs w:val="22"/>
          </w:rPr>
          <w:t xml:space="preserve">bject </w:t>
        </w:r>
        <w:r>
          <w:rPr>
            <w:rFonts w:eastAsia="Arial"/>
            <w:szCs w:val="22"/>
          </w:rPr>
          <w:t xml:space="preserve">position in polar coordinate system </w:t>
        </w:r>
        <w:r w:rsidR="00BE70E8">
          <w:rPr>
            <w:rFonts w:eastAsia="Arial"/>
            <w:szCs w:val="22"/>
          </w:rPr>
          <w:t>is</w:t>
        </w:r>
        <w:r>
          <w:rPr>
            <w:rFonts w:eastAsia="Arial"/>
            <w:szCs w:val="22"/>
          </w:rPr>
          <w:t xml:space="preserve"> </w:t>
        </w:r>
        <w:r w:rsidR="00162F51">
          <w:rPr>
            <w:rFonts w:eastAsia="Arial"/>
            <w:szCs w:val="22"/>
          </w:rPr>
          <w:t xml:space="preserve">described by means of </w:t>
        </w:r>
      </w:ins>
    </w:p>
    <w:p w14:paraId="31A72BE0" w14:textId="7D75DD52" w:rsidR="00162F51" w:rsidRPr="004F7B38" w:rsidRDefault="00162F51" w:rsidP="00162F51">
      <w:pPr>
        <w:pStyle w:val="ListParagraph"/>
        <w:widowControl/>
        <w:numPr>
          <w:ilvl w:val="0"/>
          <w:numId w:val="8"/>
        </w:numPr>
        <w:spacing w:after="0" w:line="240" w:lineRule="auto"/>
        <w:rPr>
          <w:ins w:id="172" w:author="Dolby-Author" w:date="2022-11-07T16:56:00Z"/>
          <w:rFonts w:eastAsia="Arial"/>
          <w:szCs w:val="22"/>
        </w:rPr>
      </w:pPr>
      <w:ins w:id="173" w:author="Dolby-Author" w:date="2022-11-07T16:56:00Z">
        <w:r w:rsidRPr="004F7B38">
          <w:rPr>
            <w:rFonts w:eastAsia="Arial"/>
            <w:szCs w:val="22"/>
          </w:rPr>
          <w:t xml:space="preserve">Azimuth </w:t>
        </w:r>
        <w:r w:rsidRPr="004F7B38">
          <w:rPr>
            <w:rFonts w:eastAsia="Arial"/>
            <w:sz w:val="20"/>
            <w:szCs w:val="22"/>
          </w:rPr>
          <w:t>[-180</w:t>
        </w:r>
        <w:r w:rsidRPr="004F7B38">
          <w:rPr>
            <w:rFonts w:eastAsia="Arial"/>
            <w:szCs w:val="22"/>
          </w:rPr>
          <w:t>°</w:t>
        </w:r>
        <w:r w:rsidRPr="004F7B38">
          <w:rPr>
            <w:rFonts w:eastAsia="Arial"/>
            <w:sz w:val="20"/>
            <w:szCs w:val="22"/>
          </w:rPr>
          <w:t>,180</w:t>
        </w:r>
        <w:proofErr w:type="gramStart"/>
        <w:r w:rsidRPr="004F7B38">
          <w:rPr>
            <w:rFonts w:eastAsia="Arial"/>
            <w:szCs w:val="22"/>
          </w:rPr>
          <w:t>°</w:t>
        </w:r>
        <w:r w:rsidRPr="004F7B38">
          <w:rPr>
            <w:rFonts w:eastAsia="Arial"/>
            <w:sz w:val="20"/>
            <w:szCs w:val="22"/>
          </w:rPr>
          <w:t>[</w:t>
        </w:r>
        <w:proofErr w:type="gramEnd"/>
      </w:ins>
    </w:p>
    <w:p w14:paraId="536A559F" w14:textId="48BE41EF" w:rsidR="00162F51" w:rsidRPr="004F7B38" w:rsidRDefault="00162F51" w:rsidP="004F7B38">
      <w:pPr>
        <w:pStyle w:val="ListParagraph"/>
        <w:widowControl/>
        <w:numPr>
          <w:ilvl w:val="0"/>
          <w:numId w:val="8"/>
        </w:numPr>
        <w:spacing w:after="0" w:line="240" w:lineRule="auto"/>
        <w:rPr>
          <w:ins w:id="174" w:author="Dolby-Author" w:date="2022-11-07T16:56:00Z"/>
          <w:rFonts w:eastAsia="Arial"/>
          <w:szCs w:val="22"/>
        </w:rPr>
      </w:pPr>
      <w:ins w:id="175" w:author="Dolby-Author" w:date="2022-11-07T16:56:00Z">
        <w:r w:rsidRPr="004F7B38">
          <w:rPr>
            <w:rFonts w:eastAsia="Arial"/>
            <w:szCs w:val="22"/>
          </w:rPr>
          <w:t>Elevation [-90°, 90</w:t>
        </w:r>
        <w:proofErr w:type="gramStart"/>
        <w:r w:rsidRPr="004F7B38">
          <w:rPr>
            <w:rFonts w:eastAsia="Arial"/>
            <w:szCs w:val="22"/>
          </w:rPr>
          <w:t>°[</w:t>
        </w:r>
        <w:proofErr w:type="gramEnd"/>
      </w:ins>
    </w:p>
    <w:p w14:paraId="254DFCDA" w14:textId="56F2CC61" w:rsidR="00915305" w:rsidRDefault="00BE70E8" w:rsidP="003318CF">
      <w:pPr>
        <w:widowControl/>
        <w:spacing w:after="0" w:line="240" w:lineRule="auto"/>
        <w:rPr>
          <w:ins w:id="176" w:author="Dolby-Author" w:date="2022-11-07T16:56:00Z"/>
          <w:rFonts w:eastAsia="Arial"/>
          <w:szCs w:val="22"/>
        </w:rPr>
      </w:pPr>
      <w:ins w:id="177" w:author="Dolby-Author" w:date="2022-11-07T16:56:00Z">
        <w:r>
          <w:rPr>
            <w:rFonts w:eastAsia="Arial"/>
            <w:szCs w:val="22"/>
          </w:rPr>
          <w:t>The time resolution of the object position is 20ms.</w:t>
        </w:r>
      </w:ins>
    </w:p>
    <w:p w14:paraId="3B977D81" w14:textId="3DB696A7" w:rsidR="00BE70E8" w:rsidRDefault="00BE70E8" w:rsidP="003318CF">
      <w:pPr>
        <w:widowControl/>
        <w:spacing w:after="0" w:line="240" w:lineRule="auto"/>
        <w:rPr>
          <w:ins w:id="178" w:author="Dolby-Author" w:date="2022-11-07T16:56:00Z"/>
          <w:rFonts w:eastAsia="Arial"/>
          <w:szCs w:val="22"/>
        </w:rPr>
      </w:pPr>
    </w:p>
    <w:p w14:paraId="43A3C2BC" w14:textId="1FC3E4AA" w:rsidR="00BE70E8" w:rsidRDefault="00BE70E8" w:rsidP="00BE70E8">
      <w:pPr>
        <w:widowControl/>
        <w:spacing w:after="0" w:line="240" w:lineRule="auto"/>
        <w:rPr>
          <w:ins w:id="179" w:author="Dolby-Author" w:date="2022-11-07T16:56:00Z"/>
          <w:rFonts w:eastAsia="Arial"/>
          <w:szCs w:val="22"/>
        </w:rPr>
      </w:pPr>
      <w:ins w:id="180" w:author="Dolby-Author" w:date="2022-11-07T16:56:00Z">
        <w:r>
          <w:rPr>
            <w:lang w:eastAsia="zh-CN"/>
          </w:rPr>
          <w:t xml:space="preserve">Note: The data format is defined in </w:t>
        </w:r>
        <w:r w:rsidRPr="00C52F65">
          <w:rPr>
            <w:bCs/>
            <w:lang w:val="en-US" w:eastAsia="zh-CN"/>
          </w:rPr>
          <w:t>IVAS-7a (Processing plan for selection phase).</w:t>
        </w:r>
      </w:ins>
    </w:p>
    <w:p w14:paraId="20BE67E0" w14:textId="77777777" w:rsidR="00BE70E8" w:rsidRDefault="00BE70E8" w:rsidP="003318CF">
      <w:pPr>
        <w:widowControl/>
        <w:spacing w:after="0" w:line="240" w:lineRule="auto"/>
        <w:rPr>
          <w:ins w:id="181" w:author="Dolby-Author" w:date="2022-11-07T16:56:00Z"/>
          <w:rFonts w:eastAsia="Arial"/>
          <w:szCs w:val="22"/>
        </w:rPr>
      </w:pPr>
    </w:p>
    <w:p w14:paraId="3399CA94" w14:textId="3AB8A73A" w:rsidR="003318CF" w:rsidRPr="003318CF" w:rsidRDefault="003318CF" w:rsidP="003318CF"/>
    <w:sectPr w:rsidR="003318CF" w:rsidRPr="003318CF" w:rsidSect="00AB38F8">
      <w:headerReference w:type="default" r:id="rId17"/>
      <w:footerReference w:type="default" r:id="rId18"/>
      <w:headerReference w:type="first" r:id="rId19"/>
      <w:footerReference w:type="first" r:id="rId20"/>
      <w:endnotePr>
        <w:numFmt w:val="decimal"/>
      </w:endnotePr>
      <w:pgSz w:w="11907" w:h="16840"/>
      <w:pgMar w:top="1138" w:right="1138" w:bottom="1138" w:left="1138" w:header="720" w:footer="720"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uthor" w:date="1900-01-01T00:00:00Z" w:initials="">
    <w:p w14:paraId="73701F8F" w14:textId="77777777" w:rsidR="005E5CF5" w:rsidRDefault="00A72684">
      <w:pPr>
        <w:pStyle w:val="CommentText"/>
      </w:pPr>
      <w:r>
        <w:t>Currently there is no reference section in IVAS-4, just reference by document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701F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701F8F" w16cid:durableId="26C5F8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76C87" w14:textId="77777777" w:rsidR="005A2CA4" w:rsidRDefault="005A2CA4">
      <w:pPr>
        <w:spacing w:line="240" w:lineRule="auto"/>
      </w:pPr>
      <w:r>
        <w:separator/>
      </w:r>
    </w:p>
  </w:endnote>
  <w:endnote w:type="continuationSeparator" w:id="0">
    <w:p w14:paraId="56DA9443" w14:textId="77777777" w:rsidR="005A2CA4" w:rsidRDefault="005A2CA4">
      <w:pPr>
        <w:spacing w:line="240" w:lineRule="auto"/>
      </w:pPr>
      <w:r>
        <w:continuationSeparator/>
      </w:r>
    </w:p>
  </w:endnote>
  <w:endnote w:type="continuationNotice" w:id="1">
    <w:p w14:paraId="5794420F" w14:textId="77777777" w:rsidR="005A2CA4" w:rsidRDefault="005A2C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4F96A5BA"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3662AE69"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ADB55" w14:textId="77777777" w:rsidR="005A2CA4" w:rsidRDefault="005A2CA4">
      <w:pPr>
        <w:spacing w:after="0" w:line="240" w:lineRule="auto"/>
      </w:pPr>
      <w:r>
        <w:separator/>
      </w:r>
    </w:p>
  </w:footnote>
  <w:footnote w:type="continuationSeparator" w:id="0">
    <w:p w14:paraId="03DF9008" w14:textId="77777777" w:rsidR="005A2CA4" w:rsidRDefault="005A2CA4">
      <w:pPr>
        <w:spacing w:after="0" w:line="240" w:lineRule="auto"/>
      </w:pPr>
      <w:r>
        <w:continuationSeparator/>
      </w:r>
    </w:p>
  </w:footnote>
  <w:footnote w:type="continuationNotice" w:id="1">
    <w:p w14:paraId="07327EA1" w14:textId="77777777" w:rsidR="005A2CA4" w:rsidRDefault="005A2C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1C3B485"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7711" w14:textId="07211848" w:rsidR="00D73ED9" w:rsidRPr="001F5B61" w:rsidRDefault="00D73ED9" w:rsidP="00D73ED9">
    <w:pPr>
      <w:tabs>
        <w:tab w:val="right" w:pos="9356"/>
      </w:tabs>
      <w:spacing w:after="0"/>
      <w:rPr>
        <w:rFonts w:cs="Arial"/>
        <w:b/>
        <w:i/>
        <w:color w:val="FF0000"/>
        <w:lang w:val="en-US"/>
      </w:rPr>
    </w:pPr>
    <w:r w:rsidRPr="005703D1">
      <w:rPr>
        <w:rFonts w:cs="Arial"/>
        <w:lang w:val="en-US"/>
      </w:rPr>
      <w:t>3GPPSA4#121</w:t>
    </w:r>
    <w:r w:rsidRPr="001F5B61">
      <w:rPr>
        <w:rFonts w:cs="Arial"/>
        <w:lang w:val="en-US"/>
      </w:rPr>
      <w:tab/>
      <w:t>S4</w:t>
    </w:r>
    <w:r>
      <w:rPr>
        <w:rFonts w:cs="Arial"/>
        <w:lang w:val="en-US"/>
      </w:rPr>
      <w:t>-</w:t>
    </w:r>
    <w:r w:rsidRPr="001F5B61">
      <w:rPr>
        <w:rFonts w:cs="Arial"/>
        <w:lang w:val="en-US"/>
      </w:rPr>
      <w:t>22</w:t>
    </w:r>
    <w:r>
      <w:rPr>
        <w:rFonts w:cs="Arial"/>
        <w:lang w:val="en-US"/>
      </w:rPr>
      <w:t>133</w:t>
    </w:r>
    <w:r w:rsidR="000050AD">
      <w:rPr>
        <w:rFonts w:cs="Arial"/>
        <w:lang w:val="en-US"/>
      </w:rPr>
      <w:t>5</w:t>
    </w:r>
    <w:r w:rsidRPr="001F5B61">
      <w:rPr>
        <w:rFonts w:cs="Arial"/>
        <w:b/>
        <w:i/>
        <w:lang w:val="en-US"/>
      </w:rPr>
      <w:tab/>
    </w:r>
  </w:p>
  <w:p w14:paraId="2B70CCD9" w14:textId="77777777" w:rsidR="00D73ED9" w:rsidRDefault="00D73ED9" w:rsidP="00D73ED9">
    <w:pPr>
      <w:tabs>
        <w:tab w:val="left" w:pos="2922"/>
        <w:tab w:val="right" w:pos="9360"/>
      </w:tabs>
      <w:spacing w:before="40" w:after="0"/>
    </w:pPr>
    <w:r>
      <w:rPr>
        <w:rFonts w:cs="Arial"/>
        <w:lang w:val="en-US"/>
      </w:rPr>
      <w:t>14</w:t>
    </w:r>
    <w:r w:rsidRPr="001F5B61">
      <w:rPr>
        <w:rFonts w:cs="Arial"/>
        <w:vertAlign w:val="superscript"/>
        <w:lang w:val="en-US"/>
      </w:rPr>
      <w:t>th</w:t>
    </w:r>
    <w:r>
      <w:rPr>
        <w:rFonts w:cs="Arial"/>
        <w:lang w:val="en-US"/>
      </w:rPr>
      <w:t>-18</w:t>
    </w:r>
    <w:r w:rsidRPr="001F5B61">
      <w:rPr>
        <w:rFonts w:cs="Arial"/>
        <w:vertAlign w:val="superscript"/>
        <w:lang w:val="en-US"/>
      </w:rPr>
      <w:t>th</w:t>
    </w:r>
    <w:r>
      <w:rPr>
        <w:rFonts w:cs="Arial"/>
        <w:lang w:val="en-US"/>
      </w:rPr>
      <w:t xml:space="preserve"> November</w:t>
    </w:r>
    <w:r>
      <w:rPr>
        <w:rFonts w:cs="Arial"/>
        <w:lang w:val="en-US"/>
      </w:rPr>
      <w:t xml:space="preserve"> 2022</w:t>
    </w:r>
    <w:r>
      <w:rPr>
        <w:rFonts w:cs="Arial"/>
        <w:lang w:val="en-US"/>
      </w:rPr>
      <w:tab/>
    </w:r>
    <w:r>
      <w:rPr>
        <w:rFonts w:cs="Arial"/>
        <w:lang w:val="en-US"/>
      </w:rPr>
      <w:tab/>
    </w:r>
  </w:p>
  <w:p w14:paraId="302740C0" w14:textId="1DB9B25E" w:rsidR="005E5CF5" w:rsidRPr="00D73ED9" w:rsidRDefault="005E5CF5" w:rsidP="004F7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E8D"/>
    <w:multiLevelType w:val="hybridMultilevel"/>
    <w:tmpl w:val="E15AD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AD61A3"/>
    <w:multiLevelType w:val="hybridMultilevel"/>
    <w:tmpl w:val="D12AB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6D6281"/>
    <w:multiLevelType w:val="hybridMultilevel"/>
    <w:tmpl w:val="82DCA08C"/>
    <w:lvl w:ilvl="0" w:tplc="CD4C84FE">
      <w:start w:val="1"/>
      <w:numFmt w:val="bullet"/>
      <w:lvlText w:val="o"/>
      <w:lvlJc w:val="left"/>
      <w:pPr>
        <w:tabs>
          <w:tab w:val="num" w:pos="720"/>
        </w:tabs>
        <w:ind w:left="720" w:hanging="360"/>
      </w:pPr>
      <w:rPr>
        <w:rFonts w:ascii="Courier New" w:hAnsi="Courier New" w:hint="default"/>
      </w:rPr>
    </w:lvl>
    <w:lvl w:ilvl="1" w:tplc="70328DE4" w:tentative="1">
      <w:start w:val="1"/>
      <w:numFmt w:val="bullet"/>
      <w:lvlText w:val="o"/>
      <w:lvlJc w:val="left"/>
      <w:pPr>
        <w:tabs>
          <w:tab w:val="num" w:pos="1440"/>
        </w:tabs>
        <w:ind w:left="1440" w:hanging="360"/>
      </w:pPr>
      <w:rPr>
        <w:rFonts w:ascii="Courier New" w:hAnsi="Courier New" w:hint="default"/>
      </w:rPr>
    </w:lvl>
    <w:lvl w:ilvl="2" w:tplc="E07A5EBE" w:tentative="1">
      <w:start w:val="1"/>
      <w:numFmt w:val="bullet"/>
      <w:lvlText w:val="o"/>
      <w:lvlJc w:val="left"/>
      <w:pPr>
        <w:tabs>
          <w:tab w:val="num" w:pos="2160"/>
        </w:tabs>
        <w:ind w:left="2160" w:hanging="360"/>
      </w:pPr>
      <w:rPr>
        <w:rFonts w:ascii="Courier New" w:hAnsi="Courier New" w:hint="default"/>
      </w:rPr>
    </w:lvl>
    <w:lvl w:ilvl="3" w:tplc="3DBA54B0" w:tentative="1">
      <w:start w:val="1"/>
      <w:numFmt w:val="bullet"/>
      <w:lvlText w:val="o"/>
      <w:lvlJc w:val="left"/>
      <w:pPr>
        <w:tabs>
          <w:tab w:val="num" w:pos="2880"/>
        </w:tabs>
        <w:ind w:left="2880" w:hanging="360"/>
      </w:pPr>
      <w:rPr>
        <w:rFonts w:ascii="Courier New" w:hAnsi="Courier New" w:hint="default"/>
      </w:rPr>
    </w:lvl>
    <w:lvl w:ilvl="4" w:tplc="54D283C2" w:tentative="1">
      <w:start w:val="1"/>
      <w:numFmt w:val="bullet"/>
      <w:lvlText w:val="o"/>
      <w:lvlJc w:val="left"/>
      <w:pPr>
        <w:tabs>
          <w:tab w:val="num" w:pos="3600"/>
        </w:tabs>
        <w:ind w:left="3600" w:hanging="360"/>
      </w:pPr>
      <w:rPr>
        <w:rFonts w:ascii="Courier New" w:hAnsi="Courier New" w:hint="default"/>
      </w:rPr>
    </w:lvl>
    <w:lvl w:ilvl="5" w:tplc="37506976" w:tentative="1">
      <w:start w:val="1"/>
      <w:numFmt w:val="bullet"/>
      <w:lvlText w:val="o"/>
      <w:lvlJc w:val="left"/>
      <w:pPr>
        <w:tabs>
          <w:tab w:val="num" w:pos="4320"/>
        </w:tabs>
        <w:ind w:left="4320" w:hanging="360"/>
      </w:pPr>
      <w:rPr>
        <w:rFonts w:ascii="Courier New" w:hAnsi="Courier New" w:hint="default"/>
      </w:rPr>
    </w:lvl>
    <w:lvl w:ilvl="6" w:tplc="4B4AD5EE" w:tentative="1">
      <w:start w:val="1"/>
      <w:numFmt w:val="bullet"/>
      <w:lvlText w:val="o"/>
      <w:lvlJc w:val="left"/>
      <w:pPr>
        <w:tabs>
          <w:tab w:val="num" w:pos="5040"/>
        </w:tabs>
        <w:ind w:left="5040" w:hanging="360"/>
      </w:pPr>
      <w:rPr>
        <w:rFonts w:ascii="Courier New" w:hAnsi="Courier New" w:hint="default"/>
      </w:rPr>
    </w:lvl>
    <w:lvl w:ilvl="7" w:tplc="99FA8B0C" w:tentative="1">
      <w:start w:val="1"/>
      <w:numFmt w:val="bullet"/>
      <w:lvlText w:val="o"/>
      <w:lvlJc w:val="left"/>
      <w:pPr>
        <w:tabs>
          <w:tab w:val="num" w:pos="5760"/>
        </w:tabs>
        <w:ind w:left="5760" w:hanging="360"/>
      </w:pPr>
      <w:rPr>
        <w:rFonts w:ascii="Courier New" w:hAnsi="Courier New" w:hint="default"/>
      </w:rPr>
    </w:lvl>
    <w:lvl w:ilvl="8" w:tplc="C4E643D2"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08B75AC"/>
    <w:multiLevelType w:val="hybridMultilevel"/>
    <w:tmpl w:val="28441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1"/>
  </w:num>
  <w:num w:numId="4">
    <w:abstractNumId w:val="9"/>
  </w:num>
  <w:num w:numId="5">
    <w:abstractNumId w:val="3"/>
  </w:num>
  <w:num w:numId="6">
    <w:abstractNumId w:val="7"/>
  </w:num>
  <w:num w:numId="7">
    <w:abstractNumId w:val="8"/>
  </w:num>
  <w:num w:numId="8">
    <w:abstractNumId w:val="5"/>
  </w:num>
  <w:num w:numId="9">
    <w:abstractNumId w:val="6"/>
  </w:num>
  <w:num w:numId="10">
    <w:abstractNumId w:val="12"/>
  </w:num>
  <w:num w:numId="11">
    <w:abstractNumId w:val="10"/>
  </w:num>
  <w:num w:numId="12">
    <w:abstractNumId w:val="2"/>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Dolby-Author">
    <w15:presenceInfo w15:providerId="None" w15:userId="Dolby-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50AD"/>
    <w:rsid w:val="000069A4"/>
    <w:rsid w:val="00006EBD"/>
    <w:rsid w:val="00010D21"/>
    <w:rsid w:val="00010DC4"/>
    <w:rsid w:val="00017650"/>
    <w:rsid w:val="00017D49"/>
    <w:rsid w:val="00021336"/>
    <w:rsid w:val="00022687"/>
    <w:rsid w:val="00027418"/>
    <w:rsid w:val="00030A44"/>
    <w:rsid w:val="00032C6F"/>
    <w:rsid w:val="00035144"/>
    <w:rsid w:val="000375B9"/>
    <w:rsid w:val="00040F3A"/>
    <w:rsid w:val="000458E0"/>
    <w:rsid w:val="000464CE"/>
    <w:rsid w:val="00051F52"/>
    <w:rsid w:val="000561A7"/>
    <w:rsid w:val="00064883"/>
    <w:rsid w:val="00065148"/>
    <w:rsid w:val="00066BD7"/>
    <w:rsid w:val="00073BCF"/>
    <w:rsid w:val="00075C1B"/>
    <w:rsid w:val="000779FF"/>
    <w:rsid w:val="00083DFE"/>
    <w:rsid w:val="00086CF9"/>
    <w:rsid w:val="00087451"/>
    <w:rsid w:val="000961D7"/>
    <w:rsid w:val="00097785"/>
    <w:rsid w:val="000A0326"/>
    <w:rsid w:val="000A10AB"/>
    <w:rsid w:val="000A1997"/>
    <w:rsid w:val="000A22BE"/>
    <w:rsid w:val="000A27AF"/>
    <w:rsid w:val="000A2AA3"/>
    <w:rsid w:val="000B48FB"/>
    <w:rsid w:val="000B5CAD"/>
    <w:rsid w:val="000B7DE9"/>
    <w:rsid w:val="000C0BA7"/>
    <w:rsid w:val="000C2849"/>
    <w:rsid w:val="000C4B23"/>
    <w:rsid w:val="000C5722"/>
    <w:rsid w:val="000C5BF9"/>
    <w:rsid w:val="000C6DDE"/>
    <w:rsid w:val="000E4105"/>
    <w:rsid w:val="000E5345"/>
    <w:rsid w:val="000F1AC9"/>
    <w:rsid w:val="000F3F1C"/>
    <w:rsid w:val="000F5953"/>
    <w:rsid w:val="000F747B"/>
    <w:rsid w:val="000F7A65"/>
    <w:rsid w:val="000F7EF2"/>
    <w:rsid w:val="00103C23"/>
    <w:rsid w:val="00106EBF"/>
    <w:rsid w:val="001077A8"/>
    <w:rsid w:val="001146E6"/>
    <w:rsid w:val="00115844"/>
    <w:rsid w:val="001165B4"/>
    <w:rsid w:val="001171DE"/>
    <w:rsid w:val="001225D9"/>
    <w:rsid w:val="001234E7"/>
    <w:rsid w:val="00131A6B"/>
    <w:rsid w:val="00132CBE"/>
    <w:rsid w:val="00133444"/>
    <w:rsid w:val="001351CF"/>
    <w:rsid w:val="00140783"/>
    <w:rsid w:val="00140BD3"/>
    <w:rsid w:val="00143F75"/>
    <w:rsid w:val="001447B8"/>
    <w:rsid w:val="00146C4B"/>
    <w:rsid w:val="0015526A"/>
    <w:rsid w:val="001552D9"/>
    <w:rsid w:val="001561BD"/>
    <w:rsid w:val="001612A9"/>
    <w:rsid w:val="00162F51"/>
    <w:rsid w:val="001651A1"/>
    <w:rsid w:val="00172685"/>
    <w:rsid w:val="00174141"/>
    <w:rsid w:val="00175121"/>
    <w:rsid w:val="00186DA0"/>
    <w:rsid w:val="00186DE1"/>
    <w:rsid w:val="00190902"/>
    <w:rsid w:val="001919C2"/>
    <w:rsid w:val="00192040"/>
    <w:rsid w:val="00195CEA"/>
    <w:rsid w:val="0019780A"/>
    <w:rsid w:val="001A4002"/>
    <w:rsid w:val="001A5587"/>
    <w:rsid w:val="001A56EE"/>
    <w:rsid w:val="001B2B68"/>
    <w:rsid w:val="001B40D8"/>
    <w:rsid w:val="001B79E8"/>
    <w:rsid w:val="001C01AA"/>
    <w:rsid w:val="001C798F"/>
    <w:rsid w:val="001D08FB"/>
    <w:rsid w:val="001D42CD"/>
    <w:rsid w:val="001D4F85"/>
    <w:rsid w:val="001D588E"/>
    <w:rsid w:val="001D7BED"/>
    <w:rsid w:val="001E0DBB"/>
    <w:rsid w:val="001E63E9"/>
    <w:rsid w:val="001F13C6"/>
    <w:rsid w:val="001F7BC5"/>
    <w:rsid w:val="00202250"/>
    <w:rsid w:val="0020445E"/>
    <w:rsid w:val="002112F6"/>
    <w:rsid w:val="002131BF"/>
    <w:rsid w:val="0021358D"/>
    <w:rsid w:val="00215889"/>
    <w:rsid w:val="00215A2C"/>
    <w:rsid w:val="002170E7"/>
    <w:rsid w:val="00222B61"/>
    <w:rsid w:val="00224141"/>
    <w:rsid w:val="002271AC"/>
    <w:rsid w:val="00236BE7"/>
    <w:rsid w:val="002377DB"/>
    <w:rsid w:val="00237AF4"/>
    <w:rsid w:val="00241EFF"/>
    <w:rsid w:val="002431D9"/>
    <w:rsid w:val="00243215"/>
    <w:rsid w:val="00246004"/>
    <w:rsid w:val="0025063A"/>
    <w:rsid w:val="00251472"/>
    <w:rsid w:val="00252CBA"/>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4DD"/>
    <w:rsid w:val="00297836"/>
    <w:rsid w:val="002A2376"/>
    <w:rsid w:val="002A25E4"/>
    <w:rsid w:val="002A306D"/>
    <w:rsid w:val="002B1C06"/>
    <w:rsid w:val="002B2BE6"/>
    <w:rsid w:val="002B3AEA"/>
    <w:rsid w:val="002B41FC"/>
    <w:rsid w:val="002B56E9"/>
    <w:rsid w:val="002B5F0A"/>
    <w:rsid w:val="002B6172"/>
    <w:rsid w:val="002C1EBE"/>
    <w:rsid w:val="002C52F9"/>
    <w:rsid w:val="002D30DC"/>
    <w:rsid w:val="002D317A"/>
    <w:rsid w:val="002D6D8F"/>
    <w:rsid w:val="002E1EBE"/>
    <w:rsid w:val="002E2188"/>
    <w:rsid w:val="002E580C"/>
    <w:rsid w:val="002F2431"/>
    <w:rsid w:val="002F2E76"/>
    <w:rsid w:val="002F58BB"/>
    <w:rsid w:val="0030008E"/>
    <w:rsid w:val="00301BC7"/>
    <w:rsid w:val="0030236F"/>
    <w:rsid w:val="00305B7B"/>
    <w:rsid w:val="00306305"/>
    <w:rsid w:val="00312149"/>
    <w:rsid w:val="00317060"/>
    <w:rsid w:val="00317920"/>
    <w:rsid w:val="003208BC"/>
    <w:rsid w:val="00320C34"/>
    <w:rsid w:val="00320F4F"/>
    <w:rsid w:val="0032163A"/>
    <w:rsid w:val="0032250A"/>
    <w:rsid w:val="003232FA"/>
    <w:rsid w:val="00323DB2"/>
    <w:rsid w:val="00330EE8"/>
    <w:rsid w:val="00331881"/>
    <w:rsid w:val="003318CF"/>
    <w:rsid w:val="003339F3"/>
    <w:rsid w:val="003340D4"/>
    <w:rsid w:val="00336C1A"/>
    <w:rsid w:val="00341A1B"/>
    <w:rsid w:val="00346938"/>
    <w:rsid w:val="00347747"/>
    <w:rsid w:val="00350610"/>
    <w:rsid w:val="003511F1"/>
    <w:rsid w:val="00355008"/>
    <w:rsid w:val="0036630D"/>
    <w:rsid w:val="00370E9A"/>
    <w:rsid w:val="003715B0"/>
    <w:rsid w:val="00373264"/>
    <w:rsid w:val="003754FE"/>
    <w:rsid w:val="00376083"/>
    <w:rsid w:val="0037616D"/>
    <w:rsid w:val="00381797"/>
    <w:rsid w:val="00385529"/>
    <w:rsid w:val="00390B15"/>
    <w:rsid w:val="00392920"/>
    <w:rsid w:val="003A0B91"/>
    <w:rsid w:val="003A5BE5"/>
    <w:rsid w:val="003C6194"/>
    <w:rsid w:val="003C6CFF"/>
    <w:rsid w:val="003D0885"/>
    <w:rsid w:val="003D1CA9"/>
    <w:rsid w:val="003D4518"/>
    <w:rsid w:val="003D6E55"/>
    <w:rsid w:val="003D75B7"/>
    <w:rsid w:val="003D7A3A"/>
    <w:rsid w:val="003E2406"/>
    <w:rsid w:val="003E3FD9"/>
    <w:rsid w:val="003E7593"/>
    <w:rsid w:val="003F22C2"/>
    <w:rsid w:val="003F34C8"/>
    <w:rsid w:val="003F35C7"/>
    <w:rsid w:val="003F4587"/>
    <w:rsid w:val="003F75F6"/>
    <w:rsid w:val="003F7A91"/>
    <w:rsid w:val="003F7DCB"/>
    <w:rsid w:val="003F7F0C"/>
    <w:rsid w:val="00402D98"/>
    <w:rsid w:val="004030E3"/>
    <w:rsid w:val="0040375E"/>
    <w:rsid w:val="004037BE"/>
    <w:rsid w:val="004044CB"/>
    <w:rsid w:val="0040482A"/>
    <w:rsid w:val="004065E6"/>
    <w:rsid w:val="00407DAB"/>
    <w:rsid w:val="004104E1"/>
    <w:rsid w:val="00410531"/>
    <w:rsid w:val="00410F41"/>
    <w:rsid w:val="00412988"/>
    <w:rsid w:val="004162BE"/>
    <w:rsid w:val="00421E15"/>
    <w:rsid w:val="00424D27"/>
    <w:rsid w:val="0042514B"/>
    <w:rsid w:val="0042561A"/>
    <w:rsid w:val="00430E05"/>
    <w:rsid w:val="0043266D"/>
    <w:rsid w:val="00432A2D"/>
    <w:rsid w:val="004354CF"/>
    <w:rsid w:val="00436D1C"/>
    <w:rsid w:val="00440AFD"/>
    <w:rsid w:val="00440C53"/>
    <w:rsid w:val="00443E0F"/>
    <w:rsid w:val="0044559E"/>
    <w:rsid w:val="00451253"/>
    <w:rsid w:val="004514E3"/>
    <w:rsid w:val="00452980"/>
    <w:rsid w:val="0046332E"/>
    <w:rsid w:val="00470703"/>
    <w:rsid w:val="004712A0"/>
    <w:rsid w:val="00472A23"/>
    <w:rsid w:val="00474B82"/>
    <w:rsid w:val="00474DA8"/>
    <w:rsid w:val="00475BB2"/>
    <w:rsid w:val="00477F80"/>
    <w:rsid w:val="004802F2"/>
    <w:rsid w:val="00483AE4"/>
    <w:rsid w:val="00484CE9"/>
    <w:rsid w:val="004911B3"/>
    <w:rsid w:val="004929AA"/>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4F4F"/>
    <w:rsid w:val="004E64BE"/>
    <w:rsid w:val="004F01D6"/>
    <w:rsid w:val="004F4885"/>
    <w:rsid w:val="004F4DAF"/>
    <w:rsid w:val="004F7501"/>
    <w:rsid w:val="004F7B38"/>
    <w:rsid w:val="0050133E"/>
    <w:rsid w:val="00506E4D"/>
    <w:rsid w:val="00510734"/>
    <w:rsid w:val="0051418B"/>
    <w:rsid w:val="005144F8"/>
    <w:rsid w:val="00514CF6"/>
    <w:rsid w:val="005161C5"/>
    <w:rsid w:val="00516954"/>
    <w:rsid w:val="00520253"/>
    <w:rsid w:val="00521655"/>
    <w:rsid w:val="00522A43"/>
    <w:rsid w:val="00524A62"/>
    <w:rsid w:val="0052602B"/>
    <w:rsid w:val="00526CC7"/>
    <w:rsid w:val="0053179B"/>
    <w:rsid w:val="005328AF"/>
    <w:rsid w:val="00534DE1"/>
    <w:rsid w:val="00537B3E"/>
    <w:rsid w:val="00540128"/>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9CA"/>
    <w:rsid w:val="00584E49"/>
    <w:rsid w:val="005873AD"/>
    <w:rsid w:val="00590E80"/>
    <w:rsid w:val="00592CE2"/>
    <w:rsid w:val="00596321"/>
    <w:rsid w:val="005965D3"/>
    <w:rsid w:val="005A2CA4"/>
    <w:rsid w:val="005A6A46"/>
    <w:rsid w:val="005A6F93"/>
    <w:rsid w:val="005A75E2"/>
    <w:rsid w:val="005B2F35"/>
    <w:rsid w:val="005B38C9"/>
    <w:rsid w:val="005B7CE5"/>
    <w:rsid w:val="005C04D3"/>
    <w:rsid w:val="005C29E7"/>
    <w:rsid w:val="005C2AD8"/>
    <w:rsid w:val="005C2CB2"/>
    <w:rsid w:val="005C3D07"/>
    <w:rsid w:val="005D1C91"/>
    <w:rsid w:val="005E051F"/>
    <w:rsid w:val="005E0CD9"/>
    <w:rsid w:val="005E4F10"/>
    <w:rsid w:val="005E5678"/>
    <w:rsid w:val="005E5CF5"/>
    <w:rsid w:val="005F1F01"/>
    <w:rsid w:val="005F4964"/>
    <w:rsid w:val="005F5444"/>
    <w:rsid w:val="00600988"/>
    <w:rsid w:val="00601A07"/>
    <w:rsid w:val="006057FF"/>
    <w:rsid w:val="00610560"/>
    <w:rsid w:val="006121CB"/>
    <w:rsid w:val="0061432C"/>
    <w:rsid w:val="00620396"/>
    <w:rsid w:val="00621928"/>
    <w:rsid w:val="0062684C"/>
    <w:rsid w:val="00631A84"/>
    <w:rsid w:val="00631E89"/>
    <w:rsid w:val="006334AE"/>
    <w:rsid w:val="006348F2"/>
    <w:rsid w:val="006361D6"/>
    <w:rsid w:val="0063647F"/>
    <w:rsid w:val="0064533B"/>
    <w:rsid w:val="00645E5A"/>
    <w:rsid w:val="006477F0"/>
    <w:rsid w:val="006527F9"/>
    <w:rsid w:val="00652B50"/>
    <w:rsid w:val="00655B51"/>
    <w:rsid w:val="00655E65"/>
    <w:rsid w:val="00656EA4"/>
    <w:rsid w:val="006573C5"/>
    <w:rsid w:val="006667D9"/>
    <w:rsid w:val="00671A4B"/>
    <w:rsid w:val="006748B6"/>
    <w:rsid w:val="00674962"/>
    <w:rsid w:val="006761CB"/>
    <w:rsid w:val="006822C7"/>
    <w:rsid w:val="00685DF5"/>
    <w:rsid w:val="00690F0B"/>
    <w:rsid w:val="00692FBB"/>
    <w:rsid w:val="00694EAD"/>
    <w:rsid w:val="00697347"/>
    <w:rsid w:val="00697CF9"/>
    <w:rsid w:val="00697D6E"/>
    <w:rsid w:val="006A2A96"/>
    <w:rsid w:val="006A6CD1"/>
    <w:rsid w:val="006A6E12"/>
    <w:rsid w:val="006A7261"/>
    <w:rsid w:val="006B21A2"/>
    <w:rsid w:val="006B67DD"/>
    <w:rsid w:val="006C08A7"/>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4D32"/>
    <w:rsid w:val="00745052"/>
    <w:rsid w:val="00746284"/>
    <w:rsid w:val="00751032"/>
    <w:rsid w:val="00751EC5"/>
    <w:rsid w:val="007532AA"/>
    <w:rsid w:val="00755BB3"/>
    <w:rsid w:val="00760903"/>
    <w:rsid w:val="0076485A"/>
    <w:rsid w:val="007668A0"/>
    <w:rsid w:val="0076765B"/>
    <w:rsid w:val="00773EAD"/>
    <w:rsid w:val="0078275B"/>
    <w:rsid w:val="00785E7E"/>
    <w:rsid w:val="007904D1"/>
    <w:rsid w:val="007942E2"/>
    <w:rsid w:val="00794447"/>
    <w:rsid w:val="007953DD"/>
    <w:rsid w:val="007A60F6"/>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7F267E"/>
    <w:rsid w:val="007F77E6"/>
    <w:rsid w:val="00801085"/>
    <w:rsid w:val="00801EE7"/>
    <w:rsid w:val="00804081"/>
    <w:rsid w:val="008057D3"/>
    <w:rsid w:val="00805940"/>
    <w:rsid w:val="00807331"/>
    <w:rsid w:val="0081159D"/>
    <w:rsid w:val="008134B4"/>
    <w:rsid w:val="00817047"/>
    <w:rsid w:val="00820B7E"/>
    <w:rsid w:val="00822BD5"/>
    <w:rsid w:val="00826F28"/>
    <w:rsid w:val="008307B6"/>
    <w:rsid w:val="00840A23"/>
    <w:rsid w:val="0084330B"/>
    <w:rsid w:val="0084642C"/>
    <w:rsid w:val="0084666E"/>
    <w:rsid w:val="00851BC2"/>
    <w:rsid w:val="00852ED5"/>
    <w:rsid w:val="00852F6F"/>
    <w:rsid w:val="0085735E"/>
    <w:rsid w:val="008658ED"/>
    <w:rsid w:val="00870A37"/>
    <w:rsid w:val="00871FC6"/>
    <w:rsid w:val="0087215F"/>
    <w:rsid w:val="008728C5"/>
    <w:rsid w:val="00874E71"/>
    <w:rsid w:val="0087533E"/>
    <w:rsid w:val="00875B1B"/>
    <w:rsid w:val="00876A39"/>
    <w:rsid w:val="008779B5"/>
    <w:rsid w:val="00885AC5"/>
    <w:rsid w:val="00885E94"/>
    <w:rsid w:val="00896E53"/>
    <w:rsid w:val="00897BD3"/>
    <w:rsid w:val="008A06BC"/>
    <w:rsid w:val="008A1866"/>
    <w:rsid w:val="008A2A34"/>
    <w:rsid w:val="008A2B1F"/>
    <w:rsid w:val="008A4194"/>
    <w:rsid w:val="008B5BA5"/>
    <w:rsid w:val="008C3E84"/>
    <w:rsid w:val="008E318B"/>
    <w:rsid w:val="008F3218"/>
    <w:rsid w:val="008F6E20"/>
    <w:rsid w:val="008F6F97"/>
    <w:rsid w:val="009016AA"/>
    <w:rsid w:val="00902ED1"/>
    <w:rsid w:val="00904126"/>
    <w:rsid w:val="00907A39"/>
    <w:rsid w:val="00907CA2"/>
    <w:rsid w:val="00915305"/>
    <w:rsid w:val="00916836"/>
    <w:rsid w:val="00916C3E"/>
    <w:rsid w:val="009177AF"/>
    <w:rsid w:val="0092154E"/>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90AD1"/>
    <w:rsid w:val="00992142"/>
    <w:rsid w:val="009929CC"/>
    <w:rsid w:val="0099489B"/>
    <w:rsid w:val="0099646B"/>
    <w:rsid w:val="009A4E1E"/>
    <w:rsid w:val="009A5136"/>
    <w:rsid w:val="009A56EF"/>
    <w:rsid w:val="009B1BDB"/>
    <w:rsid w:val="009B1CD1"/>
    <w:rsid w:val="009B31A4"/>
    <w:rsid w:val="009B32FA"/>
    <w:rsid w:val="009B70C5"/>
    <w:rsid w:val="009B77C8"/>
    <w:rsid w:val="009C365F"/>
    <w:rsid w:val="009C5B4E"/>
    <w:rsid w:val="009D1929"/>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43B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46A1"/>
    <w:rsid w:val="00A65325"/>
    <w:rsid w:val="00A66867"/>
    <w:rsid w:val="00A70518"/>
    <w:rsid w:val="00A70B65"/>
    <w:rsid w:val="00A70D1A"/>
    <w:rsid w:val="00A71B0D"/>
    <w:rsid w:val="00A72684"/>
    <w:rsid w:val="00A729EF"/>
    <w:rsid w:val="00A75B03"/>
    <w:rsid w:val="00A7602C"/>
    <w:rsid w:val="00A81576"/>
    <w:rsid w:val="00A827AA"/>
    <w:rsid w:val="00A86513"/>
    <w:rsid w:val="00A86D3D"/>
    <w:rsid w:val="00A90A64"/>
    <w:rsid w:val="00A921FB"/>
    <w:rsid w:val="00A93C32"/>
    <w:rsid w:val="00A9616E"/>
    <w:rsid w:val="00A97350"/>
    <w:rsid w:val="00AA23DE"/>
    <w:rsid w:val="00AA62B9"/>
    <w:rsid w:val="00AA6B67"/>
    <w:rsid w:val="00AA6FB6"/>
    <w:rsid w:val="00AB38F8"/>
    <w:rsid w:val="00AB7196"/>
    <w:rsid w:val="00AB76FD"/>
    <w:rsid w:val="00AC0812"/>
    <w:rsid w:val="00AC089D"/>
    <w:rsid w:val="00AC2730"/>
    <w:rsid w:val="00AC55B8"/>
    <w:rsid w:val="00AD04C8"/>
    <w:rsid w:val="00AD0570"/>
    <w:rsid w:val="00AD1461"/>
    <w:rsid w:val="00AD2061"/>
    <w:rsid w:val="00AD3F12"/>
    <w:rsid w:val="00AD6795"/>
    <w:rsid w:val="00AD7133"/>
    <w:rsid w:val="00AE16C3"/>
    <w:rsid w:val="00AE1A0A"/>
    <w:rsid w:val="00AE3A9F"/>
    <w:rsid w:val="00AE4359"/>
    <w:rsid w:val="00AF6308"/>
    <w:rsid w:val="00AF71B7"/>
    <w:rsid w:val="00B00501"/>
    <w:rsid w:val="00B01515"/>
    <w:rsid w:val="00B041DA"/>
    <w:rsid w:val="00B1059F"/>
    <w:rsid w:val="00B1145F"/>
    <w:rsid w:val="00B12836"/>
    <w:rsid w:val="00B12D00"/>
    <w:rsid w:val="00B167B4"/>
    <w:rsid w:val="00B20167"/>
    <w:rsid w:val="00B23DE7"/>
    <w:rsid w:val="00B243E8"/>
    <w:rsid w:val="00B27DF6"/>
    <w:rsid w:val="00B30EC4"/>
    <w:rsid w:val="00B31A32"/>
    <w:rsid w:val="00B32AF7"/>
    <w:rsid w:val="00B36920"/>
    <w:rsid w:val="00B378B5"/>
    <w:rsid w:val="00B431D8"/>
    <w:rsid w:val="00B43C5C"/>
    <w:rsid w:val="00B43F1D"/>
    <w:rsid w:val="00B44F4C"/>
    <w:rsid w:val="00B457A8"/>
    <w:rsid w:val="00B54A2D"/>
    <w:rsid w:val="00B54A50"/>
    <w:rsid w:val="00B54AAF"/>
    <w:rsid w:val="00B5639A"/>
    <w:rsid w:val="00B57CF7"/>
    <w:rsid w:val="00B60309"/>
    <w:rsid w:val="00B61E02"/>
    <w:rsid w:val="00B6574E"/>
    <w:rsid w:val="00B81587"/>
    <w:rsid w:val="00B86294"/>
    <w:rsid w:val="00B86B59"/>
    <w:rsid w:val="00B9310F"/>
    <w:rsid w:val="00B9397F"/>
    <w:rsid w:val="00B9732E"/>
    <w:rsid w:val="00BA010A"/>
    <w:rsid w:val="00BA3B1A"/>
    <w:rsid w:val="00BB55FC"/>
    <w:rsid w:val="00BB5FE1"/>
    <w:rsid w:val="00BC038A"/>
    <w:rsid w:val="00BC324C"/>
    <w:rsid w:val="00BC3342"/>
    <w:rsid w:val="00BC490B"/>
    <w:rsid w:val="00BC5D35"/>
    <w:rsid w:val="00BC7029"/>
    <w:rsid w:val="00BE156B"/>
    <w:rsid w:val="00BE225B"/>
    <w:rsid w:val="00BE70E8"/>
    <w:rsid w:val="00BF037E"/>
    <w:rsid w:val="00BF093B"/>
    <w:rsid w:val="00BF0E19"/>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B65"/>
    <w:rsid w:val="00C463C8"/>
    <w:rsid w:val="00C51F5D"/>
    <w:rsid w:val="00C52345"/>
    <w:rsid w:val="00C55FE4"/>
    <w:rsid w:val="00C60D18"/>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6CDC"/>
    <w:rsid w:val="00CA7E8D"/>
    <w:rsid w:val="00CB2445"/>
    <w:rsid w:val="00CB40B1"/>
    <w:rsid w:val="00CB7E87"/>
    <w:rsid w:val="00CC0A0C"/>
    <w:rsid w:val="00CC16F1"/>
    <w:rsid w:val="00CC4E00"/>
    <w:rsid w:val="00CC5669"/>
    <w:rsid w:val="00CC601D"/>
    <w:rsid w:val="00CC79A4"/>
    <w:rsid w:val="00CD08BD"/>
    <w:rsid w:val="00CD0BFE"/>
    <w:rsid w:val="00CD377B"/>
    <w:rsid w:val="00CD5505"/>
    <w:rsid w:val="00CE1675"/>
    <w:rsid w:val="00CE1B1C"/>
    <w:rsid w:val="00CE30DD"/>
    <w:rsid w:val="00CE629A"/>
    <w:rsid w:val="00CE7100"/>
    <w:rsid w:val="00CE7986"/>
    <w:rsid w:val="00CF00B5"/>
    <w:rsid w:val="00CF3993"/>
    <w:rsid w:val="00CF3A67"/>
    <w:rsid w:val="00CF4C6A"/>
    <w:rsid w:val="00CF69BD"/>
    <w:rsid w:val="00D029AC"/>
    <w:rsid w:val="00D031AE"/>
    <w:rsid w:val="00D049F3"/>
    <w:rsid w:val="00D06141"/>
    <w:rsid w:val="00D12EE4"/>
    <w:rsid w:val="00D148C0"/>
    <w:rsid w:val="00D14AB4"/>
    <w:rsid w:val="00D14E81"/>
    <w:rsid w:val="00D156A1"/>
    <w:rsid w:val="00D20A4A"/>
    <w:rsid w:val="00D2369E"/>
    <w:rsid w:val="00D25150"/>
    <w:rsid w:val="00D310FB"/>
    <w:rsid w:val="00D3208A"/>
    <w:rsid w:val="00D3362C"/>
    <w:rsid w:val="00D34327"/>
    <w:rsid w:val="00D34C82"/>
    <w:rsid w:val="00D369B7"/>
    <w:rsid w:val="00D41E71"/>
    <w:rsid w:val="00D42BD1"/>
    <w:rsid w:val="00D550B3"/>
    <w:rsid w:val="00D556E7"/>
    <w:rsid w:val="00D5759C"/>
    <w:rsid w:val="00D63A6F"/>
    <w:rsid w:val="00D6401F"/>
    <w:rsid w:val="00D666F9"/>
    <w:rsid w:val="00D66FC7"/>
    <w:rsid w:val="00D7041E"/>
    <w:rsid w:val="00D70808"/>
    <w:rsid w:val="00D70A2F"/>
    <w:rsid w:val="00D71AC1"/>
    <w:rsid w:val="00D73ED9"/>
    <w:rsid w:val="00D759A8"/>
    <w:rsid w:val="00D8127C"/>
    <w:rsid w:val="00D8450B"/>
    <w:rsid w:val="00D90845"/>
    <w:rsid w:val="00D95CC3"/>
    <w:rsid w:val="00DA1B7A"/>
    <w:rsid w:val="00DA63D0"/>
    <w:rsid w:val="00DB0099"/>
    <w:rsid w:val="00DB0543"/>
    <w:rsid w:val="00DB068D"/>
    <w:rsid w:val="00DB1F69"/>
    <w:rsid w:val="00DB470A"/>
    <w:rsid w:val="00DB4AA1"/>
    <w:rsid w:val="00DB5C56"/>
    <w:rsid w:val="00DC06E3"/>
    <w:rsid w:val="00DC225D"/>
    <w:rsid w:val="00DC5F18"/>
    <w:rsid w:val="00DD3F95"/>
    <w:rsid w:val="00DD51D0"/>
    <w:rsid w:val="00DD579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2294F"/>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075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BC9"/>
    <w:rsid w:val="00EC3848"/>
    <w:rsid w:val="00ED15D7"/>
    <w:rsid w:val="00ED1C1F"/>
    <w:rsid w:val="00ED2948"/>
    <w:rsid w:val="00ED3C05"/>
    <w:rsid w:val="00EE1984"/>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457"/>
    <w:rsid w:val="00F24E1A"/>
    <w:rsid w:val="00F26B71"/>
    <w:rsid w:val="00F30748"/>
    <w:rsid w:val="00F35784"/>
    <w:rsid w:val="00F3669C"/>
    <w:rsid w:val="00F3672A"/>
    <w:rsid w:val="00F373E4"/>
    <w:rsid w:val="00F40191"/>
    <w:rsid w:val="00F40872"/>
    <w:rsid w:val="00F40DD8"/>
    <w:rsid w:val="00F45D25"/>
    <w:rsid w:val="00F51712"/>
    <w:rsid w:val="00F54587"/>
    <w:rsid w:val="00F54CDF"/>
    <w:rsid w:val="00F5509C"/>
    <w:rsid w:val="00F558AD"/>
    <w:rsid w:val="00F5716B"/>
    <w:rsid w:val="00F610C6"/>
    <w:rsid w:val="00F61DD9"/>
    <w:rsid w:val="00F63D4A"/>
    <w:rsid w:val="00F6740D"/>
    <w:rsid w:val="00F716CA"/>
    <w:rsid w:val="00F74983"/>
    <w:rsid w:val="00F75386"/>
    <w:rsid w:val="00F759A4"/>
    <w:rsid w:val="00F77609"/>
    <w:rsid w:val="00F82B3E"/>
    <w:rsid w:val="00F853E0"/>
    <w:rsid w:val="00F869D1"/>
    <w:rsid w:val="00F87A1E"/>
    <w:rsid w:val="00F9055E"/>
    <w:rsid w:val="00F90A79"/>
    <w:rsid w:val="00F97CA7"/>
    <w:rsid w:val="00F97F06"/>
    <w:rsid w:val="00FA3607"/>
    <w:rsid w:val="00FA6D69"/>
    <w:rsid w:val="00FA76AE"/>
    <w:rsid w:val="00FA7728"/>
    <w:rsid w:val="00FB2018"/>
    <w:rsid w:val="00FB4F2F"/>
    <w:rsid w:val="00FB52A5"/>
    <w:rsid w:val="00FB6617"/>
    <w:rsid w:val="00FC0951"/>
    <w:rsid w:val="00FC3890"/>
    <w:rsid w:val="00FC525D"/>
    <w:rsid w:val="00FD43AE"/>
    <w:rsid w:val="00FD5C1A"/>
    <w:rsid w:val="00FD770D"/>
    <w:rsid w:val="00FD7A9C"/>
    <w:rsid w:val="00FD7E01"/>
    <w:rsid w:val="00FE109D"/>
    <w:rsid w:val="00FE2DB8"/>
    <w:rsid w:val="00FE6824"/>
    <w:rsid w:val="00FF0F44"/>
    <w:rsid w:val="00FF154B"/>
    <w:rsid w:val="00FF210A"/>
    <w:rsid w:val="00FF6DCD"/>
    <w:rsid w:val="032D646C"/>
    <w:rsid w:val="04343841"/>
    <w:rsid w:val="04BE0CAD"/>
    <w:rsid w:val="05CE5DF3"/>
    <w:rsid w:val="05EE170B"/>
    <w:rsid w:val="060B6EBD"/>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0943DE"/>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398435"/>
    <w:rsid w:val="597D07B9"/>
    <w:rsid w:val="59976031"/>
    <w:rsid w:val="5BB23A11"/>
    <w:rsid w:val="5BF95150"/>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95B873"/>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D965764-790D-4857-A43C-FCAFAFAF2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D4A"/>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sa/WG4_CODEC/IVAS_Permanent_Documen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opendatacommons.org/licenses/odb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D6654CAEA0ABF41800D22ED48D13815" ma:contentTypeVersion="2" ma:contentTypeDescription="Ein neues Dokument erstellen." ma:contentTypeScope="" ma:versionID="af457d5b1085ce6763b2330933e10103">
  <xsd:schema xmlns:xsd="http://www.w3.org/2001/XMLSchema" xmlns:xs="http://www.w3.org/2001/XMLSchema" xmlns:p="http://schemas.microsoft.com/office/2006/metadata/properties" xmlns:ns2="8bb077f6-f922-4b4c-8c20-e687e86ff932" targetNamespace="http://schemas.microsoft.com/office/2006/metadata/properties" ma:root="true" ma:fieldsID="a2bcee76d9af042f432e43d0e28ce8f5" ns2:_="">
    <xsd:import namespace="8bb077f6-f922-4b4c-8c20-e687e86ff93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077f6-f922-4b4c-8c20-e687e86ff9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5E290-140C-496F-A3DB-A6DA194614E9}">
  <ds:schemaRefs>
    <ds:schemaRef ds:uri="http://schemas.openxmlformats.org/officeDocument/2006/bibliography"/>
  </ds:schemaRefs>
</ds:datastoreItem>
</file>

<file path=customXml/itemProps2.xml><?xml version="1.0" encoding="utf-8"?>
<ds:datastoreItem xmlns:ds="http://schemas.openxmlformats.org/officeDocument/2006/customXml" ds:itemID="{E8ED1AC8-5FE0-4B6A-BACC-9947026E99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142AB2-4F27-42FC-A97C-21361B76F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077f6-f922-4b4c-8c20-e687e86ff9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8967AFA-7C3B-4144-88A8-91A1A25628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5947</Words>
  <Characters>33902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39770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Dolby-Author</cp:lastModifiedBy>
  <cp:revision>2</cp:revision>
  <cp:lastPrinted>2011-02-16T06:19:00Z</cp:lastPrinted>
  <dcterms:created xsi:type="dcterms:W3CDTF">2022-11-07T16:41:00Z</dcterms:created>
  <dcterms:modified xsi:type="dcterms:W3CDTF">2022-11-07T16:41:00Z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0x0101003D6654CAEA0ABF41800D22ED48D13815</vt:lpwstr>
  </property>
</Properties>
</file>